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59C" w:rsidRDefault="00E7659C" w:rsidP="00947DF0">
      <w:pPr>
        <w:pStyle w:val="Footer"/>
        <w:ind w:right="360"/>
        <w:jc w:val="center"/>
        <w:rPr>
          <w:sz w:val="40"/>
        </w:rPr>
      </w:pPr>
      <w:bookmarkStart w:id="0" w:name="_GoBack"/>
      <w:bookmarkEnd w:id="0"/>
      <w:r>
        <w:rPr>
          <w:sz w:val="40"/>
        </w:rPr>
        <w:t>Development of Enduring Educational Materials</w:t>
      </w:r>
    </w:p>
    <w:p w:rsidR="00947DF0" w:rsidRDefault="00947DF0" w:rsidP="00947DF0">
      <w:pPr>
        <w:pStyle w:val="Footer"/>
        <w:ind w:right="360"/>
        <w:jc w:val="center"/>
        <w:rPr>
          <w:sz w:val="40"/>
        </w:rPr>
      </w:pPr>
      <w:r w:rsidRPr="00947DF0">
        <w:rPr>
          <w:sz w:val="40"/>
        </w:rPr>
        <w:t xml:space="preserve">Portfolio </w:t>
      </w:r>
      <w:r>
        <w:rPr>
          <w:sz w:val="40"/>
        </w:rPr>
        <w:t>Template</w:t>
      </w:r>
    </w:p>
    <w:p w:rsidR="00947DF0" w:rsidRDefault="00947DF0" w:rsidP="00947DF0">
      <w:pPr>
        <w:pStyle w:val="Footer"/>
        <w:pBdr>
          <w:bottom w:val="single" w:sz="12" w:space="1" w:color="auto"/>
        </w:pBdr>
        <w:tabs>
          <w:tab w:val="center" w:pos="5220"/>
          <w:tab w:val="left" w:pos="6395"/>
        </w:tabs>
        <w:ind w:right="360"/>
        <w:jc w:val="center"/>
        <w:rPr>
          <w:sz w:val="22"/>
        </w:rPr>
      </w:pPr>
      <w:r w:rsidRPr="00947DF0">
        <w:rPr>
          <w:sz w:val="22"/>
        </w:rPr>
        <w:t>(Rev. 1</w:t>
      </w:r>
      <w:r w:rsidR="000E3E6A">
        <w:rPr>
          <w:sz w:val="22"/>
        </w:rPr>
        <w:t>1</w:t>
      </w:r>
      <w:r w:rsidRPr="00947DF0">
        <w:rPr>
          <w:sz w:val="22"/>
        </w:rPr>
        <w:t>.2</w:t>
      </w:r>
      <w:r w:rsidR="000E3E6A">
        <w:rPr>
          <w:sz w:val="22"/>
        </w:rPr>
        <w:t>0</w:t>
      </w:r>
      <w:r w:rsidRPr="00947DF0">
        <w:rPr>
          <w:sz w:val="22"/>
        </w:rPr>
        <w:t>.11</w:t>
      </w:r>
      <w:r>
        <w:rPr>
          <w:sz w:val="22"/>
        </w:rPr>
        <w:t>)</w:t>
      </w:r>
    </w:p>
    <w:p w:rsidR="00BF41D7" w:rsidRPr="00BF41D7" w:rsidRDefault="00BF41D7" w:rsidP="00947DF0">
      <w:pPr>
        <w:pStyle w:val="Footer"/>
        <w:pBdr>
          <w:bottom w:val="single" w:sz="12" w:space="1" w:color="auto"/>
        </w:pBdr>
        <w:tabs>
          <w:tab w:val="center" w:pos="5220"/>
          <w:tab w:val="left" w:pos="6395"/>
        </w:tabs>
        <w:ind w:right="360"/>
        <w:jc w:val="center"/>
        <w:rPr>
          <w:sz w:val="22"/>
        </w:rPr>
      </w:pPr>
    </w:p>
    <w:p w:rsidR="00947DF0" w:rsidRPr="00D00C82" w:rsidRDefault="00B13D97" w:rsidP="00BF41D7">
      <w:pPr>
        <w:pStyle w:val="Footer"/>
        <w:spacing w:before="120"/>
        <w:ind w:right="360"/>
        <w:rPr>
          <w:color w:val="1F497D" w:themeColor="text2"/>
          <w:sz w:val="22"/>
          <w:szCs w:val="22"/>
        </w:rPr>
      </w:pPr>
      <w:r>
        <w:rPr>
          <w:b/>
          <w:color w:val="1F497D" w:themeColor="text2"/>
          <w:sz w:val="22"/>
          <w:szCs w:val="22"/>
        </w:rPr>
        <w:t xml:space="preserve">We expect that the portfolio for </w:t>
      </w:r>
      <w:r w:rsidR="00E7659C" w:rsidRPr="00E7659C">
        <w:rPr>
          <w:b/>
          <w:color w:val="1F497D" w:themeColor="text2"/>
          <w:sz w:val="22"/>
          <w:szCs w:val="22"/>
        </w:rPr>
        <w:t xml:space="preserve">the Development of Enduring Educational Materials Category </w:t>
      </w:r>
      <w:r>
        <w:rPr>
          <w:b/>
          <w:color w:val="1F497D" w:themeColor="text2"/>
          <w:sz w:val="22"/>
          <w:szCs w:val="22"/>
        </w:rPr>
        <w:t>will contain the following sections:</w:t>
      </w:r>
    </w:p>
    <w:p w:rsidR="00947DF0" w:rsidRDefault="00947DF0" w:rsidP="00947DF0">
      <w:pPr>
        <w:pStyle w:val="Footer"/>
        <w:ind w:right="360"/>
      </w:pPr>
    </w:p>
    <w:p w:rsidR="00947DF0" w:rsidRDefault="00947DF0" w:rsidP="00BF41D7">
      <w:pPr>
        <w:pStyle w:val="Footer"/>
        <w:spacing w:after="120"/>
        <w:ind w:right="360"/>
      </w:pPr>
      <w:r w:rsidRPr="00170587">
        <w:rPr>
          <w:b/>
        </w:rPr>
        <w:t>Name:</w:t>
      </w:r>
      <w:r w:rsidR="00AB19F2">
        <w:fldChar w:fldCharType="begin">
          <w:ffData>
            <w:name w:val=""/>
            <w:enabled/>
            <w:calcOnExit w:val="0"/>
            <w:textInput>
              <w:default w:val="Last, First, Middle Initial"/>
            </w:textInput>
          </w:ffData>
        </w:fldChar>
      </w:r>
      <w:r>
        <w:instrText xml:space="preserve"> FORMTEXT </w:instrText>
      </w:r>
      <w:r w:rsidR="00AB19F2">
        <w:fldChar w:fldCharType="separate"/>
      </w:r>
      <w:r>
        <w:rPr>
          <w:noProof/>
        </w:rPr>
        <w:t>Last, First, Middle Initial</w:t>
      </w:r>
      <w:r w:rsidR="00AB19F2">
        <w:fldChar w:fldCharType="end"/>
      </w:r>
    </w:p>
    <w:p w:rsidR="00D00C82" w:rsidRDefault="00947DF0" w:rsidP="00BF41D7">
      <w:pPr>
        <w:pStyle w:val="Footer"/>
        <w:tabs>
          <w:tab w:val="clear" w:pos="4320"/>
          <w:tab w:val="clear" w:pos="8640"/>
          <w:tab w:val="left" w:pos="5040"/>
        </w:tabs>
        <w:spacing w:after="120"/>
        <w:ind w:right="360"/>
      </w:pPr>
      <w:r w:rsidRPr="00170587">
        <w:rPr>
          <w:b/>
        </w:rPr>
        <w:t>Title:</w:t>
      </w:r>
      <w:r w:rsidR="00AB19F2">
        <w:fldChar w:fldCharType="begin">
          <w:ffData>
            <w:name w:val="Text1"/>
            <w:enabled/>
            <w:calcOnExit w:val="0"/>
            <w:textInput>
              <w:default w:val="Professor, Assistant Dean, etc."/>
            </w:textInput>
          </w:ffData>
        </w:fldChar>
      </w:r>
      <w:bookmarkStart w:id="1" w:name="Text1"/>
      <w:r>
        <w:instrText xml:space="preserve"> FORMTEXT </w:instrText>
      </w:r>
      <w:r w:rsidR="00AB19F2">
        <w:fldChar w:fldCharType="separate"/>
      </w:r>
      <w:r>
        <w:rPr>
          <w:noProof/>
        </w:rPr>
        <w:t>Professor, Assistant Dean, etc.</w:t>
      </w:r>
      <w:r w:rsidR="00AB19F2">
        <w:fldChar w:fldCharType="end"/>
      </w:r>
      <w:bookmarkEnd w:id="1"/>
    </w:p>
    <w:p w:rsidR="00947DF0" w:rsidRDefault="00947DF0" w:rsidP="00BF41D7">
      <w:pPr>
        <w:pStyle w:val="Footer"/>
        <w:tabs>
          <w:tab w:val="clear" w:pos="4320"/>
          <w:tab w:val="clear" w:pos="8640"/>
          <w:tab w:val="left" w:pos="5040"/>
        </w:tabs>
        <w:spacing w:after="120"/>
        <w:ind w:right="360"/>
      </w:pPr>
      <w:r w:rsidRPr="00170587">
        <w:rPr>
          <w:b/>
        </w:rPr>
        <w:t>Department:</w:t>
      </w:r>
      <w:r w:rsidR="00AB19F2">
        <w:fldChar w:fldCharType="begin">
          <w:ffData>
            <w:name w:val="Text2"/>
            <w:enabled/>
            <w:calcOnExit w:val="0"/>
            <w:textInput>
              <w:default w:val="Anatomy, Family Medicine, etc."/>
            </w:textInput>
          </w:ffData>
        </w:fldChar>
      </w:r>
      <w:bookmarkStart w:id="2" w:name="Text2"/>
      <w:r>
        <w:instrText xml:space="preserve"> FORMTEXT </w:instrText>
      </w:r>
      <w:r w:rsidR="00AB19F2">
        <w:fldChar w:fldCharType="separate"/>
      </w:r>
      <w:r>
        <w:rPr>
          <w:noProof/>
        </w:rPr>
        <w:t>Anatomy, Family Medicine, etc.</w:t>
      </w:r>
      <w:r w:rsidR="00AB19F2">
        <w:fldChar w:fldCharType="end"/>
      </w:r>
      <w:bookmarkEnd w:id="2"/>
    </w:p>
    <w:p w:rsidR="00170587" w:rsidRDefault="00170587" w:rsidP="00170587">
      <w:pPr>
        <w:pStyle w:val="Footer"/>
        <w:pBdr>
          <w:bottom w:val="single" w:sz="12" w:space="1" w:color="auto"/>
        </w:pBdr>
        <w:tabs>
          <w:tab w:val="clear" w:pos="4320"/>
          <w:tab w:val="clear" w:pos="8640"/>
          <w:tab w:val="left" w:pos="5040"/>
        </w:tabs>
        <w:ind w:right="360"/>
      </w:pPr>
    </w:p>
    <w:p w:rsidR="00170587" w:rsidRPr="00D00C82" w:rsidRDefault="00D00C82" w:rsidP="00704054">
      <w:pPr>
        <w:pStyle w:val="Footer"/>
        <w:tabs>
          <w:tab w:val="clear" w:pos="4320"/>
          <w:tab w:val="clear" w:pos="8640"/>
          <w:tab w:val="left" w:pos="5040"/>
        </w:tabs>
        <w:spacing w:before="120"/>
        <w:ind w:right="360"/>
        <w:rPr>
          <w:b/>
          <w:smallCaps/>
        </w:rPr>
      </w:pPr>
      <w:r w:rsidRPr="00D00C82">
        <w:rPr>
          <w:b/>
          <w:smallCaps/>
        </w:rPr>
        <w:t>Section I</w:t>
      </w:r>
      <w:r>
        <w:rPr>
          <w:b/>
          <w:smallCaps/>
        </w:rPr>
        <w:t>: Match to Standard-Setting Example(s)</w:t>
      </w:r>
    </w:p>
    <w:p w:rsidR="00D00C82" w:rsidRPr="00BF41D7" w:rsidRDefault="00D00C82" w:rsidP="00BF41D7">
      <w:pPr>
        <w:pStyle w:val="Footer"/>
        <w:tabs>
          <w:tab w:val="clear" w:pos="4320"/>
          <w:tab w:val="clear" w:pos="8640"/>
          <w:tab w:val="left" w:pos="5040"/>
        </w:tabs>
        <w:spacing w:before="120" w:after="120"/>
        <w:ind w:left="720" w:right="360"/>
        <w:rPr>
          <w:color w:val="1F497D" w:themeColor="text2"/>
          <w:sz w:val="22"/>
          <w:szCs w:val="22"/>
        </w:rPr>
      </w:pPr>
      <w:r w:rsidRPr="00D00C82">
        <w:rPr>
          <w:color w:val="1F497D" w:themeColor="text2"/>
          <w:sz w:val="22"/>
          <w:szCs w:val="22"/>
        </w:rPr>
        <w:t xml:space="preserve">In </w:t>
      </w:r>
      <w:r w:rsidR="003B3C9C">
        <w:rPr>
          <w:color w:val="1F497D" w:themeColor="text2"/>
          <w:sz w:val="22"/>
          <w:szCs w:val="22"/>
        </w:rPr>
        <w:t>SECTION 1.1</w:t>
      </w:r>
      <w:r w:rsidRPr="00D00C82">
        <w:rPr>
          <w:color w:val="1F497D" w:themeColor="text2"/>
          <w:sz w:val="22"/>
          <w:szCs w:val="22"/>
        </w:rPr>
        <w:t xml:space="preserve">, below, </w:t>
      </w:r>
      <w:r w:rsidR="004D38FE">
        <w:rPr>
          <w:color w:val="1F497D" w:themeColor="text2"/>
          <w:sz w:val="22"/>
          <w:szCs w:val="22"/>
        </w:rPr>
        <w:t>identify</w:t>
      </w:r>
      <w:r w:rsidR="004D38FE" w:rsidRPr="00D00C82">
        <w:rPr>
          <w:color w:val="1F497D" w:themeColor="text2"/>
          <w:sz w:val="22"/>
          <w:szCs w:val="22"/>
        </w:rPr>
        <w:t xml:space="preserve"> the standard-setting examples (which are found on the introductory page of material of this category)</w:t>
      </w:r>
      <w:r w:rsidR="004D38FE">
        <w:rPr>
          <w:color w:val="1F497D" w:themeColor="text2"/>
          <w:sz w:val="22"/>
          <w:szCs w:val="22"/>
        </w:rPr>
        <w:t xml:space="preserve"> that most closely mirror your work in the development of enduring educational materials and are </w:t>
      </w:r>
      <w:r w:rsidR="004D38FE" w:rsidRPr="00D00C82">
        <w:rPr>
          <w:color w:val="1F497D" w:themeColor="text2"/>
          <w:sz w:val="22"/>
          <w:szCs w:val="22"/>
        </w:rPr>
        <w:t>included in your mini-portfolio.</w:t>
      </w:r>
      <w:r w:rsidRPr="00D00C82">
        <w:rPr>
          <w:color w:val="1F497D" w:themeColor="text2"/>
          <w:sz w:val="22"/>
          <w:szCs w:val="22"/>
        </w:rPr>
        <w:t xml:space="preserve"> In </w:t>
      </w:r>
      <w:r w:rsidR="003B3C9C">
        <w:rPr>
          <w:color w:val="1F497D" w:themeColor="text2"/>
          <w:sz w:val="22"/>
          <w:szCs w:val="22"/>
        </w:rPr>
        <w:t>SECTION 1.2</w:t>
      </w:r>
      <w:r w:rsidRPr="00D00C82">
        <w:rPr>
          <w:color w:val="1F497D" w:themeColor="text2"/>
          <w:sz w:val="22"/>
          <w:szCs w:val="22"/>
        </w:rPr>
        <w:t xml:space="preserve">, </w:t>
      </w:r>
      <w:r w:rsidRPr="00D00C82">
        <w:rPr>
          <w:b/>
          <w:i/>
          <w:color w:val="1F497D" w:themeColor="text2"/>
          <w:sz w:val="22"/>
          <w:szCs w:val="22"/>
        </w:rPr>
        <w:t>briefly</w:t>
      </w:r>
      <w:r w:rsidRPr="00D00C82">
        <w:rPr>
          <w:color w:val="1F497D" w:themeColor="text2"/>
          <w:sz w:val="22"/>
          <w:szCs w:val="22"/>
        </w:rPr>
        <w:t xml:space="preserve"> identify major similarities and differences in the </w:t>
      </w:r>
      <w:r w:rsidRPr="00D00C82">
        <w:rPr>
          <w:color w:val="1F497D" w:themeColor="text2"/>
          <w:sz w:val="22"/>
          <w:szCs w:val="22"/>
          <w:u w:val="single"/>
        </w:rPr>
        <w:t>type</w:t>
      </w:r>
      <w:r w:rsidRPr="00D00C82">
        <w:rPr>
          <w:color w:val="1F497D" w:themeColor="text2"/>
          <w:sz w:val="22"/>
          <w:szCs w:val="22"/>
        </w:rPr>
        <w:t xml:space="preserve"> of </w:t>
      </w:r>
      <w:r w:rsidR="00B13D97">
        <w:rPr>
          <w:color w:val="1F497D" w:themeColor="text2"/>
          <w:sz w:val="22"/>
          <w:szCs w:val="22"/>
        </w:rPr>
        <w:t>enduring materials</w:t>
      </w:r>
      <w:r w:rsidRPr="00D00C82">
        <w:rPr>
          <w:color w:val="1F497D" w:themeColor="text2"/>
          <w:sz w:val="22"/>
          <w:szCs w:val="22"/>
        </w:rPr>
        <w:t xml:space="preserve"> between your mini-portfolio and the example(s).</w:t>
      </w:r>
    </w:p>
    <w:tbl>
      <w:tblPr>
        <w:tblStyle w:val="TableGrid"/>
        <w:tblW w:w="9990" w:type="dxa"/>
        <w:tblInd w:w="558" w:type="dxa"/>
        <w:tblLook w:val="04A0" w:firstRow="1" w:lastRow="0" w:firstColumn="1" w:lastColumn="0" w:noHBand="0" w:noVBand="1"/>
      </w:tblPr>
      <w:tblGrid>
        <w:gridCol w:w="9990"/>
      </w:tblGrid>
      <w:tr w:rsidR="00BF41D7" w:rsidRPr="00BF41D7" w:rsidTr="002867B2">
        <w:tc>
          <w:tcPr>
            <w:tcW w:w="9990" w:type="dxa"/>
            <w:shd w:val="clear" w:color="auto" w:fill="1F497D" w:themeFill="text2"/>
          </w:tcPr>
          <w:p w:rsidR="00BF41D7" w:rsidRPr="00BF41D7" w:rsidRDefault="00BF41D7" w:rsidP="00BF41D7">
            <w:pPr>
              <w:pStyle w:val="Footer"/>
              <w:tabs>
                <w:tab w:val="left" w:pos="1620"/>
                <w:tab w:val="left" w:pos="5040"/>
              </w:tabs>
              <w:ind w:left="1620" w:right="360" w:hanging="1620"/>
              <w:rPr>
                <w:b/>
                <w:color w:val="FFFFFF" w:themeColor="background1"/>
                <w:sz w:val="22"/>
                <w:szCs w:val="22"/>
              </w:rPr>
            </w:pPr>
            <w:r w:rsidRPr="00BF41D7">
              <w:rPr>
                <w:b/>
                <w:color w:val="FFFFFF" w:themeColor="background1"/>
                <w:sz w:val="22"/>
                <w:szCs w:val="22"/>
              </w:rPr>
              <w:t>SECTION 1.1</w:t>
            </w:r>
          </w:p>
        </w:tc>
      </w:tr>
      <w:tr w:rsidR="005745E7" w:rsidTr="002867B2">
        <w:tc>
          <w:tcPr>
            <w:tcW w:w="9990" w:type="dxa"/>
          </w:tcPr>
          <w:p w:rsidR="005745E7" w:rsidRPr="005745E7" w:rsidRDefault="00AB19F2" w:rsidP="00BF41D7">
            <w:pPr>
              <w:pStyle w:val="Footer"/>
              <w:tabs>
                <w:tab w:val="left" w:pos="1620"/>
                <w:tab w:val="left" w:pos="5040"/>
              </w:tabs>
              <w:spacing w:before="120"/>
              <w:ind w:left="1627" w:right="360" w:hanging="1627"/>
              <w:rPr>
                <w:sz w:val="22"/>
                <w:szCs w:val="22"/>
              </w:rPr>
            </w:pPr>
            <w:r w:rsidRPr="005745E7">
              <w:rPr>
                <w:sz w:val="22"/>
                <w:szCs w:val="22"/>
              </w:rPr>
              <w:fldChar w:fldCharType="begin">
                <w:ffData>
                  <w:name w:val="Check4"/>
                  <w:enabled/>
                  <w:calcOnExit w:val="0"/>
                  <w:checkBox>
                    <w:sizeAuto/>
                    <w:default w:val="0"/>
                  </w:checkBox>
                </w:ffData>
              </w:fldChar>
            </w:r>
            <w:bookmarkStart w:id="3" w:name="Check4"/>
            <w:r w:rsidR="005745E7" w:rsidRPr="005745E7">
              <w:rPr>
                <w:sz w:val="22"/>
                <w:szCs w:val="22"/>
              </w:rPr>
              <w:instrText xml:space="preserve"> FORMCHECKBOX </w:instrText>
            </w:r>
            <w:r w:rsidR="002872BD">
              <w:rPr>
                <w:sz w:val="22"/>
                <w:szCs w:val="22"/>
              </w:rPr>
            </w:r>
            <w:r w:rsidR="002872BD">
              <w:rPr>
                <w:sz w:val="22"/>
                <w:szCs w:val="22"/>
              </w:rPr>
              <w:fldChar w:fldCharType="separate"/>
            </w:r>
            <w:r w:rsidRPr="005745E7">
              <w:rPr>
                <w:sz w:val="22"/>
                <w:szCs w:val="22"/>
              </w:rPr>
              <w:fldChar w:fldCharType="end"/>
            </w:r>
            <w:bookmarkEnd w:id="3"/>
            <w:r w:rsidR="005745E7">
              <w:rPr>
                <w:sz w:val="22"/>
                <w:szCs w:val="22"/>
              </w:rPr>
              <w:t xml:space="preserve">  </w:t>
            </w:r>
            <w:hyperlink r:id="rId10" w:history="1">
              <w:r w:rsidR="005745E7" w:rsidRPr="005745E7">
                <w:rPr>
                  <w:rStyle w:val="Hyperlink"/>
                  <w:sz w:val="22"/>
                  <w:szCs w:val="22"/>
                </w:rPr>
                <w:t>Example 1</w:t>
              </w:r>
            </w:hyperlink>
            <w:r w:rsidR="005745E7" w:rsidRPr="005745E7">
              <w:rPr>
                <w:sz w:val="22"/>
                <w:szCs w:val="22"/>
              </w:rPr>
              <w:t>:</w:t>
            </w:r>
            <w:r w:rsidR="005745E7">
              <w:rPr>
                <w:sz w:val="22"/>
                <w:szCs w:val="22"/>
              </w:rPr>
              <w:tab/>
            </w:r>
            <w:r w:rsidR="00A06D84">
              <w:rPr>
                <w:sz w:val="22"/>
                <w:szCs w:val="22"/>
              </w:rPr>
              <w:t>Faculty member or possessing a terminal d</w:t>
            </w:r>
            <w:r w:rsidR="004D38FE">
              <w:rPr>
                <w:sz w:val="22"/>
                <w:szCs w:val="22"/>
              </w:rPr>
              <w:t>egree</w:t>
            </w:r>
            <w:r w:rsidR="00B13D97" w:rsidRPr="005745E7">
              <w:rPr>
                <w:sz w:val="22"/>
                <w:szCs w:val="22"/>
              </w:rPr>
              <w:t xml:space="preserve"> in</w:t>
            </w:r>
            <w:r w:rsidR="004D38FE">
              <w:rPr>
                <w:sz w:val="22"/>
                <w:szCs w:val="22"/>
              </w:rPr>
              <w:t xml:space="preserve"> a</w:t>
            </w:r>
            <w:r w:rsidR="00B13D97" w:rsidRPr="005745E7">
              <w:rPr>
                <w:sz w:val="22"/>
                <w:szCs w:val="22"/>
              </w:rPr>
              <w:t xml:space="preserve"> </w:t>
            </w:r>
            <w:r w:rsidR="00A06D84">
              <w:rPr>
                <w:sz w:val="22"/>
                <w:szCs w:val="22"/>
              </w:rPr>
              <w:t>c</w:t>
            </w:r>
            <w:r w:rsidR="00B13D97" w:rsidRPr="005745E7">
              <w:rPr>
                <w:sz w:val="22"/>
                <w:szCs w:val="22"/>
              </w:rPr>
              <w:t xml:space="preserve">linical </w:t>
            </w:r>
            <w:r w:rsidR="00A06D84">
              <w:rPr>
                <w:sz w:val="22"/>
                <w:szCs w:val="22"/>
              </w:rPr>
              <w:t>d</w:t>
            </w:r>
            <w:r w:rsidR="00B13D97" w:rsidRPr="005745E7">
              <w:rPr>
                <w:sz w:val="22"/>
                <w:szCs w:val="22"/>
              </w:rPr>
              <w:t>epartment</w:t>
            </w:r>
          </w:p>
          <w:p w:rsidR="005745E7" w:rsidRPr="005745E7" w:rsidRDefault="00AB19F2" w:rsidP="005745E7">
            <w:pPr>
              <w:pStyle w:val="Footer"/>
              <w:tabs>
                <w:tab w:val="left" w:pos="1620"/>
                <w:tab w:val="left" w:pos="5040"/>
              </w:tabs>
              <w:ind w:left="1620" w:right="360" w:hanging="1620"/>
              <w:rPr>
                <w:sz w:val="22"/>
                <w:szCs w:val="22"/>
              </w:rPr>
            </w:pPr>
            <w:r w:rsidRPr="005745E7">
              <w:rPr>
                <w:sz w:val="22"/>
                <w:szCs w:val="22"/>
              </w:rPr>
              <w:fldChar w:fldCharType="begin">
                <w:ffData>
                  <w:name w:val="Check3"/>
                  <w:enabled/>
                  <w:calcOnExit w:val="0"/>
                  <w:checkBox>
                    <w:sizeAuto/>
                    <w:default w:val="0"/>
                  </w:checkBox>
                </w:ffData>
              </w:fldChar>
            </w:r>
            <w:bookmarkStart w:id="4" w:name="Check3"/>
            <w:r w:rsidR="005745E7" w:rsidRPr="005745E7">
              <w:rPr>
                <w:sz w:val="22"/>
                <w:szCs w:val="22"/>
              </w:rPr>
              <w:instrText xml:space="preserve"> FORMCHECKBOX </w:instrText>
            </w:r>
            <w:r w:rsidR="002872BD">
              <w:rPr>
                <w:sz w:val="22"/>
                <w:szCs w:val="22"/>
              </w:rPr>
            </w:r>
            <w:r w:rsidR="002872BD">
              <w:rPr>
                <w:sz w:val="22"/>
                <w:szCs w:val="22"/>
              </w:rPr>
              <w:fldChar w:fldCharType="separate"/>
            </w:r>
            <w:r w:rsidRPr="005745E7">
              <w:rPr>
                <w:sz w:val="22"/>
                <w:szCs w:val="22"/>
              </w:rPr>
              <w:fldChar w:fldCharType="end"/>
            </w:r>
            <w:bookmarkEnd w:id="4"/>
            <w:r w:rsidR="005745E7">
              <w:rPr>
                <w:sz w:val="22"/>
                <w:szCs w:val="22"/>
              </w:rPr>
              <w:t xml:space="preserve">  </w:t>
            </w:r>
            <w:hyperlink r:id="rId11" w:history="1">
              <w:r w:rsidR="005745E7" w:rsidRPr="005745E7">
                <w:rPr>
                  <w:rStyle w:val="Hyperlink"/>
                  <w:sz w:val="22"/>
                  <w:szCs w:val="22"/>
                </w:rPr>
                <w:t>Example 2</w:t>
              </w:r>
            </w:hyperlink>
            <w:r w:rsidR="005745E7" w:rsidRPr="005745E7">
              <w:rPr>
                <w:sz w:val="22"/>
                <w:szCs w:val="22"/>
              </w:rPr>
              <w:t>:</w:t>
            </w:r>
            <w:r w:rsidR="005745E7">
              <w:rPr>
                <w:sz w:val="22"/>
                <w:szCs w:val="22"/>
              </w:rPr>
              <w:tab/>
            </w:r>
            <w:r w:rsidR="004D38FE">
              <w:rPr>
                <w:sz w:val="22"/>
                <w:szCs w:val="22"/>
              </w:rPr>
              <w:t>Physician</w:t>
            </w:r>
            <w:r w:rsidR="00B13D97">
              <w:rPr>
                <w:sz w:val="22"/>
                <w:szCs w:val="22"/>
              </w:rPr>
              <w:t xml:space="preserve"> in </w:t>
            </w:r>
            <w:r w:rsidR="004D38FE">
              <w:rPr>
                <w:sz w:val="22"/>
                <w:szCs w:val="22"/>
              </w:rPr>
              <w:t xml:space="preserve">a </w:t>
            </w:r>
            <w:r w:rsidR="00A06D84">
              <w:rPr>
                <w:sz w:val="22"/>
                <w:szCs w:val="22"/>
              </w:rPr>
              <w:t>b</w:t>
            </w:r>
            <w:r w:rsidR="00B13D97">
              <w:rPr>
                <w:sz w:val="22"/>
                <w:szCs w:val="22"/>
              </w:rPr>
              <w:t xml:space="preserve">asic </w:t>
            </w:r>
            <w:r w:rsidR="00A06D84">
              <w:rPr>
                <w:sz w:val="22"/>
                <w:szCs w:val="22"/>
              </w:rPr>
              <w:t>s</w:t>
            </w:r>
            <w:r w:rsidR="00B13D97">
              <w:rPr>
                <w:sz w:val="22"/>
                <w:szCs w:val="22"/>
              </w:rPr>
              <w:t xml:space="preserve">cience </w:t>
            </w:r>
            <w:r w:rsidR="00A06D84">
              <w:rPr>
                <w:sz w:val="22"/>
                <w:szCs w:val="22"/>
              </w:rPr>
              <w:t>department</w:t>
            </w:r>
          </w:p>
          <w:p w:rsidR="003B3C9C" w:rsidRDefault="00AB19F2" w:rsidP="00E7659C">
            <w:pPr>
              <w:pStyle w:val="Footer"/>
              <w:tabs>
                <w:tab w:val="left" w:pos="1620"/>
                <w:tab w:val="left" w:pos="5040"/>
              </w:tabs>
              <w:ind w:left="1627" w:right="360" w:hanging="1627"/>
              <w:rPr>
                <w:sz w:val="22"/>
                <w:szCs w:val="22"/>
              </w:rPr>
            </w:pPr>
            <w:r w:rsidRPr="005745E7">
              <w:rPr>
                <w:sz w:val="22"/>
                <w:szCs w:val="22"/>
              </w:rPr>
              <w:fldChar w:fldCharType="begin">
                <w:ffData>
                  <w:name w:val="Check2"/>
                  <w:enabled/>
                  <w:calcOnExit w:val="0"/>
                  <w:checkBox>
                    <w:sizeAuto/>
                    <w:default w:val="0"/>
                  </w:checkBox>
                </w:ffData>
              </w:fldChar>
            </w:r>
            <w:bookmarkStart w:id="5" w:name="Check2"/>
            <w:r w:rsidR="005745E7" w:rsidRPr="005745E7">
              <w:rPr>
                <w:sz w:val="22"/>
                <w:szCs w:val="22"/>
              </w:rPr>
              <w:instrText xml:space="preserve"> FORMCHECKBOX </w:instrText>
            </w:r>
            <w:r w:rsidR="002872BD">
              <w:rPr>
                <w:sz w:val="22"/>
                <w:szCs w:val="22"/>
              </w:rPr>
            </w:r>
            <w:r w:rsidR="002872BD">
              <w:rPr>
                <w:sz w:val="22"/>
                <w:szCs w:val="22"/>
              </w:rPr>
              <w:fldChar w:fldCharType="separate"/>
            </w:r>
            <w:r w:rsidRPr="005745E7">
              <w:rPr>
                <w:sz w:val="22"/>
                <w:szCs w:val="22"/>
              </w:rPr>
              <w:fldChar w:fldCharType="end"/>
            </w:r>
            <w:bookmarkEnd w:id="5"/>
            <w:r w:rsidR="005745E7">
              <w:rPr>
                <w:sz w:val="22"/>
                <w:szCs w:val="22"/>
              </w:rPr>
              <w:t xml:space="preserve">  </w:t>
            </w:r>
            <w:hyperlink r:id="rId12" w:history="1">
              <w:r w:rsidR="005745E7" w:rsidRPr="005745E7">
                <w:rPr>
                  <w:rStyle w:val="Hyperlink"/>
                  <w:sz w:val="22"/>
                  <w:szCs w:val="22"/>
                </w:rPr>
                <w:t>Example 3</w:t>
              </w:r>
            </w:hyperlink>
            <w:r w:rsidR="005745E7" w:rsidRPr="005745E7">
              <w:rPr>
                <w:sz w:val="22"/>
                <w:szCs w:val="22"/>
              </w:rPr>
              <w:t>:</w:t>
            </w:r>
            <w:r w:rsidR="005745E7">
              <w:rPr>
                <w:sz w:val="22"/>
                <w:szCs w:val="22"/>
              </w:rPr>
              <w:tab/>
            </w:r>
            <w:r w:rsidR="00A06D84">
              <w:rPr>
                <w:sz w:val="22"/>
                <w:szCs w:val="22"/>
              </w:rPr>
              <w:t>Faculty member or possessing a terminal d</w:t>
            </w:r>
            <w:r w:rsidR="004D38FE">
              <w:rPr>
                <w:sz w:val="22"/>
                <w:szCs w:val="22"/>
              </w:rPr>
              <w:t>egree</w:t>
            </w:r>
            <w:r w:rsidR="00E7659C">
              <w:rPr>
                <w:sz w:val="22"/>
                <w:szCs w:val="22"/>
              </w:rPr>
              <w:t xml:space="preserve"> </w:t>
            </w:r>
            <w:r w:rsidR="00B13D97">
              <w:rPr>
                <w:sz w:val="22"/>
                <w:szCs w:val="22"/>
              </w:rPr>
              <w:t>in a</w:t>
            </w:r>
            <w:r w:rsidR="00A06D84">
              <w:rPr>
                <w:sz w:val="22"/>
                <w:szCs w:val="22"/>
              </w:rPr>
              <w:t xml:space="preserve"> basic science d</w:t>
            </w:r>
            <w:r w:rsidR="00E7659C">
              <w:rPr>
                <w:sz w:val="22"/>
                <w:szCs w:val="22"/>
              </w:rPr>
              <w:t>epartment</w:t>
            </w:r>
          </w:p>
          <w:p w:rsidR="00E7659C" w:rsidRPr="00BF41D7" w:rsidRDefault="00AB19F2" w:rsidP="00E7659C">
            <w:pPr>
              <w:pStyle w:val="Footer"/>
              <w:tabs>
                <w:tab w:val="left" w:pos="1620"/>
                <w:tab w:val="left" w:pos="5040"/>
              </w:tabs>
              <w:spacing w:after="120"/>
              <w:ind w:left="1627" w:right="360" w:hanging="1627"/>
              <w:rPr>
                <w:sz w:val="22"/>
                <w:szCs w:val="22"/>
              </w:rPr>
            </w:pPr>
            <w:r w:rsidRPr="005745E7">
              <w:rPr>
                <w:sz w:val="22"/>
                <w:szCs w:val="22"/>
              </w:rPr>
              <w:fldChar w:fldCharType="begin">
                <w:ffData>
                  <w:name w:val="Check2"/>
                  <w:enabled/>
                  <w:calcOnExit w:val="0"/>
                  <w:checkBox>
                    <w:sizeAuto/>
                    <w:default w:val="0"/>
                  </w:checkBox>
                </w:ffData>
              </w:fldChar>
            </w:r>
            <w:r w:rsidR="00E7659C" w:rsidRPr="005745E7">
              <w:rPr>
                <w:sz w:val="22"/>
                <w:szCs w:val="22"/>
              </w:rPr>
              <w:instrText xml:space="preserve"> FORMCHECKBOX </w:instrText>
            </w:r>
            <w:r w:rsidR="002872BD">
              <w:rPr>
                <w:sz w:val="22"/>
                <w:szCs w:val="22"/>
              </w:rPr>
            </w:r>
            <w:r w:rsidR="002872BD">
              <w:rPr>
                <w:sz w:val="22"/>
                <w:szCs w:val="22"/>
              </w:rPr>
              <w:fldChar w:fldCharType="separate"/>
            </w:r>
            <w:r w:rsidRPr="005745E7">
              <w:rPr>
                <w:sz w:val="22"/>
                <w:szCs w:val="22"/>
              </w:rPr>
              <w:fldChar w:fldCharType="end"/>
            </w:r>
            <w:r w:rsidR="00E7659C">
              <w:rPr>
                <w:sz w:val="22"/>
                <w:szCs w:val="22"/>
              </w:rPr>
              <w:t xml:space="preserve">  </w:t>
            </w:r>
            <w:hyperlink r:id="rId13" w:history="1">
              <w:r w:rsidR="00E7659C">
                <w:rPr>
                  <w:rStyle w:val="Hyperlink"/>
                  <w:sz w:val="22"/>
                  <w:szCs w:val="22"/>
                </w:rPr>
                <w:t>Example 4</w:t>
              </w:r>
            </w:hyperlink>
            <w:r w:rsidR="00E7659C" w:rsidRPr="005745E7">
              <w:rPr>
                <w:sz w:val="22"/>
                <w:szCs w:val="22"/>
              </w:rPr>
              <w:t>:</w:t>
            </w:r>
            <w:r w:rsidR="004D38FE">
              <w:rPr>
                <w:sz w:val="22"/>
                <w:szCs w:val="22"/>
              </w:rPr>
              <w:tab/>
              <w:t>Physician</w:t>
            </w:r>
            <w:r w:rsidR="00A06D84">
              <w:rPr>
                <w:sz w:val="22"/>
                <w:szCs w:val="22"/>
              </w:rPr>
              <w:t xml:space="preserve"> in a clinical d</w:t>
            </w:r>
            <w:r w:rsidR="00E7659C">
              <w:rPr>
                <w:sz w:val="22"/>
                <w:szCs w:val="22"/>
              </w:rPr>
              <w:t>epartment</w:t>
            </w:r>
          </w:p>
        </w:tc>
      </w:tr>
      <w:tr w:rsidR="00BF41D7" w:rsidRPr="00BF41D7" w:rsidTr="002867B2">
        <w:tc>
          <w:tcPr>
            <w:tcW w:w="9990" w:type="dxa"/>
            <w:shd w:val="clear" w:color="auto" w:fill="1F497D" w:themeFill="text2"/>
          </w:tcPr>
          <w:p w:rsidR="00BF41D7" w:rsidRPr="00BF41D7" w:rsidRDefault="00BF41D7" w:rsidP="00170587">
            <w:pPr>
              <w:pStyle w:val="Footer"/>
              <w:tabs>
                <w:tab w:val="clear" w:pos="4320"/>
                <w:tab w:val="clear" w:pos="8640"/>
                <w:tab w:val="left" w:pos="5040"/>
              </w:tabs>
              <w:ind w:right="360"/>
              <w:rPr>
                <w:b/>
                <w:color w:val="FFFFFF" w:themeColor="background1"/>
                <w:sz w:val="22"/>
              </w:rPr>
            </w:pPr>
            <w:r w:rsidRPr="00BF41D7">
              <w:rPr>
                <w:b/>
                <w:color w:val="FFFFFF" w:themeColor="background1"/>
                <w:sz w:val="22"/>
              </w:rPr>
              <w:t>SECTION 1.2</w:t>
            </w:r>
          </w:p>
        </w:tc>
      </w:tr>
      <w:tr w:rsidR="003B3C9C" w:rsidTr="002867B2">
        <w:tc>
          <w:tcPr>
            <w:tcW w:w="9990" w:type="dxa"/>
          </w:tcPr>
          <w:p w:rsidR="003B3C9C" w:rsidRDefault="00AB19F2" w:rsidP="00BF41D7">
            <w:pPr>
              <w:pStyle w:val="Footer"/>
              <w:tabs>
                <w:tab w:val="clear" w:pos="4320"/>
                <w:tab w:val="clear" w:pos="8640"/>
                <w:tab w:val="left" w:pos="5040"/>
              </w:tabs>
              <w:spacing w:before="120" w:after="120"/>
              <w:ind w:right="360"/>
            </w:pPr>
            <w:r>
              <w:fldChar w:fldCharType="begin">
                <w:ffData>
                  <w:name w:val="Text3"/>
                  <w:enabled/>
                  <w:calcOnExit w:val="0"/>
                  <w:textInput>
                    <w:default w:val="e.g., Like the standard setting example, I…; Unlike the example, however, I do more of…; and less of…"/>
                  </w:textInput>
                </w:ffData>
              </w:fldChar>
            </w:r>
            <w:bookmarkStart w:id="6" w:name="Text3"/>
            <w:r w:rsidR="00BA439A">
              <w:instrText xml:space="preserve"> FORMTEXT </w:instrText>
            </w:r>
            <w:r>
              <w:fldChar w:fldCharType="separate"/>
            </w:r>
            <w:r w:rsidR="00BA439A">
              <w:rPr>
                <w:noProof/>
              </w:rPr>
              <w:t>e.g., Like the standard setting example, I…; Unlike the example, however, I do more of…; and less of…</w:t>
            </w:r>
            <w:r>
              <w:fldChar w:fldCharType="end"/>
            </w:r>
            <w:bookmarkEnd w:id="6"/>
          </w:p>
        </w:tc>
      </w:tr>
    </w:tbl>
    <w:p w:rsidR="00D00C82" w:rsidRDefault="00D00C82" w:rsidP="00170587">
      <w:pPr>
        <w:pStyle w:val="Footer"/>
        <w:pBdr>
          <w:bottom w:val="single" w:sz="12" w:space="1" w:color="auto"/>
        </w:pBdr>
        <w:tabs>
          <w:tab w:val="clear" w:pos="4320"/>
          <w:tab w:val="clear" w:pos="8640"/>
          <w:tab w:val="left" w:pos="5040"/>
        </w:tabs>
        <w:ind w:right="360"/>
      </w:pPr>
    </w:p>
    <w:p w:rsidR="00BF41D7" w:rsidRPr="00BF41D7" w:rsidRDefault="00BF41D7" w:rsidP="00704054">
      <w:pPr>
        <w:pStyle w:val="Footer"/>
        <w:tabs>
          <w:tab w:val="clear" w:pos="4320"/>
          <w:tab w:val="clear" w:pos="8640"/>
          <w:tab w:val="left" w:pos="5040"/>
        </w:tabs>
        <w:spacing w:before="120" w:after="120"/>
        <w:ind w:right="360"/>
        <w:rPr>
          <w:b/>
          <w:smallCaps/>
        </w:rPr>
      </w:pPr>
      <w:r w:rsidRPr="00BF41D7">
        <w:rPr>
          <w:b/>
          <w:smallCaps/>
        </w:rPr>
        <w:t xml:space="preserve">Section II: </w:t>
      </w:r>
      <w:r w:rsidR="00B13D97">
        <w:rPr>
          <w:b/>
          <w:smallCaps/>
        </w:rPr>
        <w:t>Structured Summary</w:t>
      </w:r>
    </w:p>
    <w:tbl>
      <w:tblPr>
        <w:tblStyle w:val="TableGrid"/>
        <w:tblW w:w="0" w:type="auto"/>
        <w:tblInd w:w="558" w:type="dxa"/>
        <w:tblLook w:val="04A0" w:firstRow="1" w:lastRow="0" w:firstColumn="1" w:lastColumn="0" w:noHBand="0" w:noVBand="1"/>
      </w:tblPr>
      <w:tblGrid>
        <w:gridCol w:w="9990"/>
      </w:tblGrid>
      <w:tr w:rsidR="00B13D97" w:rsidRPr="00BA439A" w:rsidTr="00C9282E">
        <w:tc>
          <w:tcPr>
            <w:tcW w:w="9990" w:type="dxa"/>
            <w:shd w:val="clear" w:color="auto" w:fill="E6E6E6"/>
          </w:tcPr>
          <w:p w:rsidR="00B13D97" w:rsidRPr="004A1737" w:rsidRDefault="00B13D97" w:rsidP="00B622A5">
            <w:pPr>
              <w:pStyle w:val="Footer"/>
              <w:tabs>
                <w:tab w:val="clear" w:pos="4320"/>
                <w:tab w:val="clear" w:pos="8640"/>
                <w:tab w:val="left" w:pos="5040"/>
              </w:tabs>
              <w:spacing w:before="120" w:after="120"/>
              <w:ind w:right="72"/>
              <w:rPr>
                <w:i/>
                <w:color w:val="1F497D" w:themeColor="text2"/>
                <w:sz w:val="22"/>
                <w:szCs w:val="22"/>
              </w:rPr>
            </w:pPr>
            <w:r w:rsidRPr="004A1737">
              <w:rPr>
                <w:i/>
                <w:color w:val="1F497D" w:themeColor="text2"/>
                <w:sz w:val="22"/>
                <w:szCs w:val="22"/>
              </w:rPr>
              <w:t>Similar to the structured summary required in the other Award categories, this part of the mini-portfolio is used to provide a “bird’s eye" view of accomplishments the applicant desires the review panel to compare to the published standard. The format, however, is slightly different than that of the other categories (see examples 1-4 from the enduring educational materials web page). The structured summary should serve as a Table of Contents for the personal statement and structured abstracts (both described below). This means that the structured summary should include bulleted information taken from your personal statement about your goals, preparation, and ongoing self-reflection related to developing enduring materials and it should list the enduring materials you include in your structured abstracts. The structured summary will be sent to all reviewers.</w:t>
            </w:r>
          </w:p>
        </w:tc>
      </w:tr>
      <w:tr w:rsidR="004A1737" w:rsidRPr="00BA439A" w:rsidTr="00C9282E">
        <w:tc>
          <w:tcPr>
            <w:tcW w:w="9990" w:type="dxa"/>
          </w:tcPr>
          <w:p w:rsidR="004A1737" w:rsidRPr="00C87066" w:rsidRDefault="004A1737" w:rsidP="00BA439A">
            <w:pPr>
              <w:pStyle w:val="Footer"/>
              <w:tabs>
                <w:tab w:val="clear" w:pos="4320"/>
                <w:tab w:val="clear" w:pos="8640"/>
                <w:tab w:val="left" w:pos="5040"/>
              </w:tabs>
              <w:spacing w:before="120" w:after="120"/>
              <w:ind w:right="360"/>
            </w:pPr>
            <w:r>
              <w:t xml:space="preserve">Enter your </w:t>
            </w:r>
            <w:r w:rsidR="00323CD0">
              <w:t>‘</w:t>
            </w:r>
            <w:r>
              <w:t>Structured Summary</w:t>
            </w:r>
            <w:r w:rsidR="00323CD0">
              <w:t>’</w:t>
            </w:r>
            <w:r>
              <w:t xml:space="preserve"> text here.</w:t>
            </w:r>
          </w:p>
        </w:tc>
      </w:tr>
    </w:tbl>
    <w:p w:rsidR="00F91FEB" w:rsidRDefault="00F91FEB" w:rsidP="00F91FEB">
      <w:pPr>
        <w:pStyle w:val="Footer"/>
        <w:pBdr>
          <w:bottom w:val="single" w:sz="12" w:space="1" w:color="auto"/>
        </w:pBdr>
        <w:tabs>
          <w:tab w:val="clear" w:pos="4320"/>
          <w:tab w:val="clear" w:pos="8640"/>
          <w:tab w:val="left" w:pos="5040"/>
        </w:tabs>
        <w:ind w:right="360"/>
      </w:pPr>
    </w:p>
    <w:p w:rsidR="00F91FEB" w:rsidRPr="00BF41D7" w:rsidRDefault="00F91FEB" w:rsidP="00F91FEB">
      <w:pPr>
        <w:pStyle w:val="Footer"/>
        <w:tabs>
          <w:tab w:val="clear" w:pos="4320"/>
          <w:tab w:val="clear" w:pos="8640"/>
          <w:tab w:val="left" w:pos="5040"/>
        </w:tabs>
        <w:spacing w:before="120" w:after="120"/>
        <w:ind w:right="360"/>
        <w:rPr>
          <w:b/>
          <w:smallCaps/>
        </w:rPr>
      </w:pPr>
      <w:r w:rsidRPr="00BF41D7">
        <w:rPr>
          <w:b/>
          <w:smallCaps/>
        </w:rPr>
        <w:t xml:space="preserve">Section </w:t>
      </w:r>
      <w:r>
        <w:rPr>
          <w:b/>
          <w:smallCaps/>
        </w:rPr>
        <w:t>I</w:t>
      </w:r>
      <w:r w:rsidRPr="00BF41D7">
        <w:rPr>
          <w:b/>
          <w:smallCaps/>
        </w:rPr>
        <w:t xml:space="preserve">II: </w:t>
      </w:r>
      <w:r>
        <w:rPr>
          <w:b/>
          <w:smallCaps/>
        </w:rPr>
        <w:t>Personal Statement</w:t>
      </w:r>
    </w:p>
    <w:tbl>
      <w:tblPr>
        <w:tblStyle w:val="TableGrid"/>
        <w:tblW w:w="0" w:type="auto"/>
        <w:tblInd w:w="558" w:type="dxa"/>
        <w:tblLook w:val="04A0" w:firstRow="1" w:lastRow="0" w:firstColumn="1" w:lastColumn="0" w:noHBand="0" w:noVBand="1"/>
      </w:tblPr>
      <w:tblGrid>
        <w:gridCol w:w="9990"/>
      </w:tblGrid>
      <w:tr w:rsidR="00F91FEB" w:rsidRPr="00BA439A" w:rsidTr="00590357">
        <w:tc>
          <w:tcPr>
            <w:tcW w:w="9990" w:type="dxa"/>
            <w:shd w:val="clear" w:color="auto" w:fill="E6E6E6"/>
          </w:tcPr>
          <w:p w:rsidR="00F91FEB" w:rsidRPr="004A1737" w:rsidRDefault="00F91FEB" w:rsidP="00F91FEB">
            <w:pPr>
              <w:pStyle w:val="Footer"/>
              <w:tabs>
                <w:tab w:val="clear" w:pos="4320"/>
                <w:tab w:val="clear" w:pos="8640"/>
                <w:tab w:val="left" w:pos="5040"/>
              </w:tabs>
              <w:spacing w:before="120" w:after="120"/>
              <w:ind w:right="72"/>
              <w:rPr>
                <w:i/>
                <w:color w:val="1F497D" w:themeColor="text2"/>
                <w:sz w:val="22"/>
                <w:szCs w:val="22"/>
              </w:rPr>
            </w:pPr>
            <w:r w:rsidRPr="00F91FEB">
              <w:rPr>
                <w:i/>
                <w:color w:val="1F497D" w:themeColor="text2"/>
                <w:sz w:val="22"/>
                <w:szCs w:val="22"/>
              </w:rPr>
              <w:t xml:space="preserve">As with the other award categories, the personal statement presents the individual’s goals, preparation, and ongoing personal development related to educational activities specific to the enduring materials award category. The personal statement will be sent to all reviewers. It should answer such questions as: </w:t>
            </w:r>
            <w:r w:rsidRPr="00F91FEB">
              <w:rPr>
                <w:i/>
                <w:color w:val="1F497D" w:themeColor="text2"/>
                <w:sz w:val="22"/>
                <w:szCs w:val="22"/>
              </w:rPr>
              <w:lastRenderedPageBreak/>
              <w:t>Why have you dedicated part of your career to creating enduring materials? What do you hope to gain by having created the materials? What do you hope others will gain as a result of using the materials? What qualifies you to create materials?</w:t>
            </w:r>
          </w:p>
        </w:tc>
      </w:tr>
      <w:tr w:rsidR="00F91FEB" w:rsidRPr="00BA439A" w:rsidTr="00590357">
        <w:tc>
          <w:tcPr>
            <w:tcW w:w="9990" w:type="dxa"/>
          </w:tcPr>
          <w:p w:rsidR="00F91FEB" w:rsidRPr="00C87066" w:rsidRDefault="00F91FEB" w:rsidP="00F91FEB">
            <w:pPr>
              <w:pStyle w:val="Footer"/>
              <w:tabs>
                <w:tab w:val="clear" w:pos="4320"/>
                <w:tab w:val="clear" w:pos="8640"/>
                <w:tab w:val="left" w:pos="5040"/>
              </w:tabs>
              <w:spacing w:before="120" w:after="120"/>
              <w:ind w:right="360"/>
            </w:pPr>
            <w:r>
              <w:lastRenderedPageBreak/>
              <w:t xml:space="preserve">Enter your </w:t>
            </w:r>
            <w:r w:rsidR="00323CD0">
              <w:t>‘</w:t>
            </w:r>
            <w:r>
              <w:t>Personal Statement</w:t>
            </w:r>
            <w:r w:rsidR="00323CD0">
              <w:t>’</w:t>
            </w:r>
            <w:r>
              <w:t xml:space="preserve"> text here.</w:t>
            </w:r>
          </w:p>
        </w:tc>
      </w:tr>
    </w:tbl>
    <w:p w:rsidR="00630DF2" w:rsidRDefault="00630DF2" w:rsidP="00630DF2">
      <w:pPr>
        <w:pStyle w:val="Footer"/>
        <w:pBdr>
          <w:bottom w:val="single" w:sz="12" w:space="1" w:color="auto"/>
        </w:pBdr>
        <w:tabs>
          <w:tab w:val="clear" w:pos="4320"/>
          <w:tab w:val="clear" w:pos="8640"/>
          <w:tab w:val="left" w:pos="5040"/>
        </w:tabs>
        <w:ind w:right="360"/>
      </w:pPr>
    </w:p>
    <w:p w:rsidR="00630DF2" w:rsidRPr="00BF41D7" w:rsidRDefault="00630DF2" w:rsidP="00630DF2">
      <w:pPr>
        <w:pStyle w:val="Footer"/>
        <w:tabs>
          <w:tab w:val="clear" w:pos="4320"/>
          <w:tab w:val="clear" w:pos="8640"/>
          <w:tab w:val="left" w:pos="5040"/>
        </w:tabs>
        <w:spacing w:before="120" w:after="120"/>
        <w:ind w:right="360"/>
        <w:rPr>
          <w:b/>
          <w:smallCaps/>
        </w:rPr>
      </w:pPr>
      <w:r w:rsidRPr="00BF41D7">
        <w:rPr>
          <w:b/>
          <w:smallCaps/>
        </w:rPr>
        <w:t xml:space="preserve">Section </w:t>
      </w:r>
      <w:r>
        <w:rPr>
          <w:b/>
          <w:smallCaps/>
        </w:rPr>
        <w:t>IV</w:t>
      </w:r>
      <w:r w:rsidRPr="00BF41D7">
        <w:rPr>
          <w:b/>
          <w:smallCaps/>
        </w:rPr>
        <w:t xml:space="preserve">: </w:t>
      </w:r>
      <w:r>
        <w:rPr>
          <w:b/>
          <w:smallCaps/>
        </w:rPr>
        <w:t>Structured Abstracts</w:t>
      </w:r>
    </w:p>
    <w:tbl>
      <w:tblPr>
        <w:tblStyle w:val="TableGrid"/>
        <w:tblW w:w="0" w:type="auto"/>
        <w:tblInd w:w="558" w:type="dxa"/>
        <w:tblLook w:val="04A0" w:firstRow="1" w:lastRow="0" w:firstColumn="1" w:lastColumn="0" w:noHBand="0" w:noVBand="1"/>
      </w:tblPr>
      <w:tblGrid>
        <w:gridCol w:w="9990"/>
      </w:tblGrid>
      <w:tr w:rsidR="00630DF2" w:rsidRPr="00BA439A" w:rsidTr="00590357">
        <w:tc>
          <w:tcPr>
            <w:tcW w:w="9990" w:type="dxa"/>
            <w:shd w:val="clear" w:color="auto" w:fill="E6E6E6"/>
          </w:tcPr>
          <w:p w:rsidR="00630DF2" w:rsidRPr="00630DF2" w:rsidRDefault="00630DF2" w:rsidP="00630DF2">
            <w:pPr>
              <w:pStyle w:val="Footer"/>
              <w:tabs>
                <w:tab w:val="left" w:pos="5040"/>
              </w:tabs>
              <w:spacing w:before="120" w:after="120"/>
              <w:ind w:right="72"/>
              <w:rPr>
                <w:i/>
                <w:color w:val="1F497D" w:themeColor="text2"/>
                <w:sz w:val="22"/>
                <w:szCs w:val="22"/>
              </w:rPr>
            </w:pPr>
            <w:r w:rsidRPr="00630DF2">
              <w:rPr>
                <w:i/>
                <w:color w:val="1F497D" w:themeColor="text2"/>
                <w:sz w:val="22"/>
                <w:szCs w:val="22"/>
              </w:rPr>
              <w:t>This component is unique to the category of Development of Enduring Educational Materials and Educational Research. The structured abstracts will be sent to all reviewers. A separate structured abstract should be included for each distinct type of enduring material that is included in the structured summary. Abstracts should not exceed 750 words (less than 500 words is preferred) and should include as many of the following sections as possible. Use the underlined words to label the sections. (See sa</w:t>
            </w:r>
            <w:r>
              <w:rPr>
                <w:i/>
                <w:color w:val="1F497D" w:themeColor="text2"/>
                <w:sz w:val="22"/>
                <w:szCs w:val="22"/>
              </w:rPr>
              <w:t>mples of structured abstracts).</w:t>
            </w:r>
          </w:p>
          <w:p w:rsidR="00630DF2" w:rsidRPr="007662F0" w:rsidRDefault="00630DF2" w:rsidP="00630DF2">
            <w:pPr>
              <w:pStyle w:val="Footer"/>
              <w:numPr>
                <w:ilvl w:val="0"/>
                <w:numId w:val="3"/>
              </w:numPr>
              <w:tabs>
                <w:tab w:val="left" w:pos="5040"/>
              </w:tabs>
              <w:spacing w:before="120" w:after="120"/>
              <w:ind w:right="72"/>
              <w:jc w:val="both"/>
              <w:rPr>
                <w:i/>
                <w:color w:val="1F497D" w:themeColor="text2"/>
                <w:sz w:val="22"/>
                <w:szCs w:val="22"/>
                <w:u w:val="single"/>
              </w:rPr>
            </w:pPr>
            <w:r w:rsidRPr="007662F0">
              <w:rPr>
                <w:i/>
                <w:color w:val="1F497D" w:themeColor="text2"/>
                <w:sz w:val="22"/>
                <w:szCs w:val="22"/>
                <w:u w:val="single"/>
              </w:rPr>
              <w:t>Title</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630DF2">
              <w:rPr>
                <w:i/>
                <w:color w:val="1F497D" w:themeColor="text2"/>
                <w:sz w:val="22"/>
                <w:szCs w:val="22"/>
              </w:rPr>
              <w:tab/>
            </w:r>
            <w:r w:rsidRPr="007662F0">
              <w:rPr>
                <w:i/>
                <w:color w:val="1F497D" w:themeColor="text2"/>
                <w:sz w:val="22"/>
                <w:szCs w:val="22"/>
                <w:u w:val="single"/>
              </w:rPr>
              <w:t>Reference Citation</w:t>
            </w:r>
            <w:r w:rsidRPr="00630DF2">
              <w:rPr>
                <w:i/>
                <w:color w:val="1F497D" w:themeColor="text2"/>
                <w:sz w:val="22"/>
                <w:szCs w:val="22"/>
              </w:rPr>
              <w:t xml:space="preserve"> if formally published, or </w:t>
            </w:r>
            <w:r w:rsidRPr="007662F0">
              <w:rPr>
                <w:i/>
                <w:color w:val="1F497D" w:themeColor="text2"/>
                <w:sz w:val="22"/>
                <w:szCs w:val="22"/>
                <w:u w:val="single"/>
              </w:rPr>
              <w:t>Publication Data</w:t>
            </w:r>
            <w:r w:rsidRPr="00630DF2">
              <w:rPr>
                <w:i/>
                <w:color w:val="1F497D" w:themeColor="text2"/>
                <w:sz w:val="22"/>
                <w:szCs w:val="22"/>
              </w:rPr>
              <w:t xml:space="preserve"> (i.e., date, location) if self-published</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Format</w:t>
            </w:r>
            <w:r w:rsidRPr="00630DF2">
              <w:rPr>
                <w:i/>
                <w:color w:val="1F497D" w:themeColor="text2"/>
                <w:sz w:val="22"/>
                <w:szCs w:val="22"/>
              </w:rPr>
              <w:t xml:space="preserve"> and/or</w:t>
            </w:r>
            <w:r w:rsidRPr="007662F0">
              <w:rPr>
                <w:i/>
                <w:color w:val="1F497D" w:themeColor="text2"/>
                <w:sz w:val="22"/>
                <w:szCs w:val="22"/>
                <w:u w:val="single"/>
              </w:rPr>
              <w:t xml:space="preserve"> type</w:t>
            </w:r>
            <w:r w:rsidRPr="00630DF2">
              <w:rPr>
                <w:i/>
                <w:color w:val="1F497D" w:themeColor="text2"/>
                <w:sz w:val="22"/>
                <w:szCs w:val="22"/>
              </w:rPr>
              <w:t xml:space="preserve"> of material (i.e., media used, organization)</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630DF2">
              <w:rPr>
                <w:i/>
                <w:color w:val="1F497D" w:themeColor="text2"/>
                <w:sz w:val="22"/>
                <w:szCs w:val="22"/>
              </w:rPr>
              <w:tab/>
            </w:r>
            <w:r w:rsidRPr="007662F0">
              <w:rPr>
                <w:i/>
                <w:color w:val="1F497D" w:themeColor="text2"/>
                <w:sz w:val="22"/>
                <w:szCs w:val="22"/>
                <w:u w:val="single"/>
              </w:rPr>
              <w:t>Goals</w:t>
            </w:r>
            <w:r w:rsidRPr="00630DF2">
              <w:rPr>
                <w:i/>
                <w:color w:val="1F497D" w:themeColor="text2"/>
                <w:sz w:val="22"/>
                <w:szCs w:val="22"/>
              </w:rPr>
              <w:t xml:space="preserve"> and/or </w:t>
            </w:r>
            <w:r w:rsidRPr="007662F0">
              <w:rPr>
                <w:i/>
                <w:color w:val="1F497D" w:themeColor="text2"/>
                <w:sz w:val="22"/>
                <w:szCs w:val="22"/>
                <w:u w:val="single"/>
              </w:rPr>
              <w:t>Learning Objectives</w:t>
            </w:r>
            <w:r w:rsidRPr="00630DF2">
              <w:rPr>
                <w:i/>
                <w:color w:val="1F497D" w:themeColor="text2"/>
                <w:sz w:val="22"/>
                <w:szCs w:val="22"/>
              </w:rPr>
              <w:t xml:space="preserve"> of the material (i.e., needs addressed; expected learning outcomes)</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Content</w:t>
            </w:r>
            <w:r w:rsidRPr="00630DF2">
              <w:rPr>
                <w:i/>
                <w:color w:val="1F497D" w:themeColor="text2"/>
                <w:sz w:val="22"/>
                <w:szCs w:val="22"/>
              </w:rPr>
              <w:t xml:space="preserve"> area(s) covered</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630DF2">
              <w:rPr>
                <w:i/>
                <w:color w:val="1F497D" w:themeColor="text2"/>
                <w:sz w:val="22"/>
                <w:szCs w:val="22"/>
              </w:rPr>
              <w:tab/>
            </w:r>
            <w:r w:rsidRPr="007662F0">
              <w:rPr>
                <w:i/>
                <w:color w:val="1F497D" w:themeColor="text2"/>
                <w:sz w:val="22"/>
                <w:szCs w:val="22"/>
                <w:u w:val="single"/>
              </w:rPr>
              <w:t>Learner Population(s)</w:t>
            </w:r>
            <w:r w:rsidRPr="00630DF2">
              <w:rPr>
                <w:i/>
                <w:color w:val="1F497D" w:themeColor="text2"/>
                <w:sz w:val="22"/>
                <w:szCs w:val="22"/>
              </w:rPr>
              <w:t xml:space="preserve"> for which material was developed (could include a primary and secondary population)</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Size</w:t>
            </w:r>
            <w:r w:rsidRPr="00630DF2">
              <w:rPr>
                <w:i/>
                <w:color w:val="1F497D" w:themeColor="text2"/>
                <w:sz w:val="22"/>
                <w:szCs w:val="22"/>
              </w:rPr>
              <w:t xml:space="preserve"> and/or </w:t>
            </w:r>
            <w:r w:rsidRPr="007662F0">
              <w:rPr>
                <w:i/>
                <w:color w:val="1F497D" w:themeColor="text2"/>
                <w:sz w:val="22"/>
                <w:szCs w:val="22"/>
                <w:u w:val="single"/>
              </w:rPr>
              <w:t>Scope</w:t>
            </w:r>
            <w:r w:rsidRPr="00630DF2">
              <w:rPr>
                <w:i/>
                <w:color w:val="1F497D" w:themeColor="text2"/>
                <w:sz w:val="22"/>
                <w:szCs w:val="22"/>
              </w:rPr>
              <w:t xml:space="preserve"> (i.e., contact time, pages, number of components) </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630DF2">
              <w:rPr>
                <w:i/>
                <w:color w:val="1F497D" w:themeColor="text2"/>
                <w:sz w:val="22"/>
                <w:szCs w:val="22"/>
              </w:rPr>
              <w:tab/>
            </w:r>
            <w:r w:rsidRPr="007662F0">
              <w:rPr>
                <w:i/>
                <w:color w:val="1F497D" w:themeColor="text2"/>
                <w:sz w:val="22"/>
                <w:szCs w:val="22"/>
                <w:u w:val="single"/>
              </w:rPr>
              <w:t>My Role(s)</w:t>
            </w:r>
            <w:r w:rsidRPr="00630DF2">
              <w:rPr>
                <w:i/>
                <w:color w:val="1F497D" w:themeColor="text2"/>
                <w:sz w:val="22"/>
                <w:szCs w:val="22"/>
              </w:rPr>
              <w:t xml:space="preserve"> (i.e., candidate’s role/level of involvement in the design, faculty preparation time, production/programming, implementation, and/or evaluation of the material)</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630DF2">
              <w:rPr>
                <w:i/>
                <w:color w:val="1F497D" w:themeColor="text2"/>
                <w:sz w:val="22"/>
                <w:szCs w:val="22"/>
              </w:rPr>
              <w:tab/>
            </w:r>
            <w:r w:rsidRPr="007662F0">
              <w:rPr>
                <w:i/>
                <w:color w:val="1F497D" w:themeColor="text2"/>
                <w:sz w:val="22"/>
                <w:szCs w:val="22"/>
                <w:u w:val="single"/>
              </w:rPr>
              <w:t>Methods</w:t>
            </w:r>
            <w:r w:rsidRPr="00630DF2">
              <w:rPr>
                <w:i/>
                <w:color w:val="1F497D" w:themeColor="text2"/>
                <w:sz w:val="22"/>
                <w:szCs w:val="22"/>
              </w:rPr>
              <w:t xml:space="preserve"> employed in the design, production/programming, implementation, and/or evaluation of the material</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Peer Review</w:t>
            </w:r>
            <w:r w:rsidRPr="00630DF2">
              <w:rPr>
                <w:i/>
                <w:color w:val="1F497D" w:themeColor="text2"/>
                <w:sz w:val="22"/>
                <w:szCs w:val="22"/>
              </w:rPr>
              <w:t xml:space="preserve"> process employed to ensure adequacy of content.</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Usage Statistics</w:t>
            </w:r>
            <w:r w:rsidRPr="00630DF2">
              <w:rPr>
                <w:i/>
                <w:color w:val="1F497D" w:themeColor="text2"/>
                <w:sz w:val="22"/>
                <w:szCs w:val="22"/>
              </w:rPr>
              <w:t xml:space="preserve"> (e.g., number of users, copies sold)</w:t>
            </w:r>
          </w:p>
          <w:p w:rsidR="00630DF2" w:rsidRPr="00630DF2" w:rsidRDefault="00630DF2" w:rsidP="00630DF2">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Impact</w:t>
            </w:r>
            <w:r w:rsidRPr="00630DF2">
              <w:rPr>
                <w:i/>
                <w:color w:val="1F497D" w:themeColor="text2"/>
                <w:sz w:val="22"/>
                <w:szCs w:val="22"/>
              </w:rPr>
              <w:t xml:space="preserve"> on learners’ knowledge, skills and/or attitudes</w:t>
            </w:r>
          </w:p>
          <w:p w:rsidR="00630DF2" w:rsidRPr="00630DF2" w:rsidRDefault="00630DF2" w:rsidP="00590357">
            <w:pPr>
              <w:pStyle w:val="Footer"/>
              <w:numPr>
                <w:ilvl w:val="0"/>
                <w:numId w:val="3"/>
              </w:numPr>
              <w:tabs>
                <w:tab w:val="left" w:pos="5040"/>
              </w:tabs>
              <w:spacing w:before="120" w:after="120"/>
              <w:ind w:right="72"/>
              <w:jc w:val="both"/>
              <w:rPr>
                <w:i/>
                <w:color w:val="1F497D" w:themeColor="text2"/>
                <w:sz w:val="22"/>
                <w:szCs w:val="22"/>
              </w:rPr>
            </w:pPr>
            <w:r w:rsidRPr="007662F0">
              <w:rPr>
                <w:i/>
                <w:color w:val="1F497D" w:themeColor="text2"/>
                <w:sz w:val="22"/>
                <w:szCs w:val="22"/>
                <w:u w:val="single"/>
              </w:rPr>
              <w:t>Ratings</w:t>
            </w:r>
            <w:r w:rsidRPr="00630DF2">
              <w:rPr>
                <w:i/>
                <w:color w:val="1F497D" w:themeColor="text2"/>
                <w:sz w:val="22"/>
                <w:szCs w:val="22"/>
              </w:rPr>
              <w:t xml:space="preserve"> of peers, learners and/or others</w:t>
            </w:r>
          </w:p>
        </w:tc>
      </w:tr>
      <w:tr w:rsidR="00630DF2" w:rsidRPr="00BA439A" w:rsidTr="00590357">
        <w:tc>
          <w:tcPr>
            <w:tcW w:w="9990" w:type="dxa"/>
          </w:tcPr>
          <w:p w:rsidR="00630DF2" w:rsidRPr="00C87066" w:rsidRDefault="00630DF2" w:rsidP="007662F0">
            <w:pPr>
              <w:pStyle w:val="Footer"/>
              <w:tabs>
                <w:tab w:val="clear" w:pos="4320"/>
                <w:tab w:val="clear" w:pos="8640"/>
                <w:tab w:val="left" w:pos="5040"/>
              </w:tabs>
              <w:spacing w:before="120" w:after="120"/>
              <w:ind w:right="360"/>
            </w:pPr>
            <w:r>
              <w:t xml:space="preserve">Enter your </w:t>
            </w:r>
            <w:r w:rsidR="00323CD0">
              <w:t>‘</w:t>
            </w:r>
            <w:r w:rsidR="007662F0">
              <w:t>Structured Abstract(s)</w:t>
            </w:r>
            <w:r w:rsidR="00323CD0">
              <w:t>’</w:t>
            </w:r>
            <w:r>
              <w:t xml:space="preserve"> text here.</w:t>
            </w:r>
          </w:p>
        </w:tc>
      </w:tr>
    </w:tbl>
    <w:p w:rsidR="00590357" w:rsidRDefault="00590357" w:rsidP="00590357">
      <w:pPr>
        <w:pStyle w:val="Footer"/>
        <w:pBdr>
          <w:bottom w:val="single" w:sz="12" w:space="1" w:color="auto"/>
        </w:pBdr>
        <w:tabs>
          <w:tab w:val="clear" w:pos="4320"/>
          <w:tab w:val="clear" w:pos="8640"/>
          <w:tab w:val="left" w:pos="5040"/>
        </w:tabs>
        <w:ind w:right="360"/>
      </w:pPr>
    </w:p>
    <w:p w:rsidR="00590357" w:rsidRPr="00BF41D7" w:rsidRDefault="00590357" w:rsidP="00590357">
      <w:pPr>
        <w:pStyle w:val="Footer"/>
        <w:tabs>
          <w:tab w:val="clear" w:pos="4320"/>
          <w:tab w:val="clear" w:pos="8640"/>
          <w:tab w:val="left" w:pos="5040"/>
        </w:tabs>
        <w:spacing w:before="120" w:after="120"/>
        <w:ind w:right="360"/>
        <w:rPr>
          <w:b/>
          <w:smallCaps/>
        </w:rPr>
      </w:pPr>
      <w:r w:rsidRPr="00BF41D7">
        <w:rPr>
          <w:b/>
          <w:smallCaps/>
        </w:rPr>
        <w:t xml:space="preserve">Section </w:t>
      </w:r>
      <w:r>
        <w:rPr>
          <w:b/>
          <w:smallCaps/>
        </w:rPr>
        <w:t>V</w:t>
      </w:r>
      <w:r w:rsidRPr="00BF41D7">
        <w:rPr>
          <w:b/>
          <w:smallCaps/>
        </w:rPr>
        <w:t xml:space="preserve">: </w:t>
      </w:r>
      <w:r>
        <w:rPr>
          <w:b/>
          <w:smallCaps/>
        </w:rPr>
        <w:t>Appendices</w:t>
      </w:r>
    </w:p>
    <w:tbl>
      <w:tblPr>
        <w:tblStyle w:val="TableGrid"/>
        <w:tblW w:w="0" w:type="auto"/>
        <w:tblInd w:w="558" w:type="dxa"/>
        <w:tblLook w:val="04A0" w:firstRow="1" w:lastRow="0" w:firstColumn="1" w:lastColumn="0" w:noHBand="0" w:noVBand="1"/>
      </w:tblPr>
      <w:tblGrid>
        <w:gridCol w:w="9990"/>
      </w:tblGrid>
      <w:tr w:rsidR="00590357" w:rsidRPr="00BA439A" w:rsidTr="00590357">
        <w:tc>
          <w:tcPr>
            <w:tcW w:w="9990" w:type="dxa"/>
            <w:shd w:val="clear" w:color="auto" w:fill="E6E6E6"/>
          </w:tcPr>
          <w:p w:rsidR="00590357" w:rsidRPr="00630DF2" w:rsidRDefault="00323CD0" w:rsidP="004D38FE">
            <w:pPr>
              <w:pStyle w:val="Footer"/>
              <w:tabs>
                <w:tab w:val="left" w:pos="5040"/>
              </w:tabs>
              <w:spacing w:before="120" w:after="120"/>
              <w:ind w:right="72"/>
              <w:jc w:val="both"/>
              <w:rPr>
                <w:i/>
                <w:color w:val="1F497D" w:themeColor="text2"/>
                <w:sz w:val="22"/>
                <w:szCs w:val="22"/>
              </w:rPr>
            </w:pPr>
            <w:r w:rsidRPr="00323CD0">
              <w:rPr>
                <w:i/>
                <w:color w:val="1F497D" w:themeColor="text2"/>
                <w:sz w:val="22"/>
                <w:szCs w:val="22"/>
              </w:rPr>
              <w:t>As with the other award categories, it is important to include documentation that clarifies and substantiates the claims made about quantity and quality in the structured summary and/or abstracts. This section must not exceed 25 pages. Only the primary and secondary reviewers will receive the appendices.</w:t>
            </w:r>
          </w:p>
        </w:tc>
      </w:tr>
      <w:tr w:rsidR="00590357" w:rsidRPr="00BA439A" w:rsidTr="00590357">
        <w:tc>
          <w:tcPr>
            <w:tcW w:w="9990" w:type="dxa"/>
          </w:tcPr>
          <w:p w:rsidR="00590357" w:rsidRPr="00C87066" w:rsidRDefault="00590357" w:rsidP="00323CD0">
            <w:pPr>
              <w:pStyle w:val="Footer"/>
              <w:tabs>
                <w:tab w:val="clear" w:pos="4320"/>
                <w:tab w:val="clear" w:pos="8640"/>
                <w:tab w:val="left" w:pos="5040"/>
              </w:tabs>
              <w:spacing w:before="120" w:after="120"/>
              <w:ind w:right="360"/>
            </w:pPr>
            <w:r>
              <w:t xml:space="preserve">Enter your </w:t>
            </w:r>
            <w:r w:rsidR="00323CD0">
              <w:t>‘Appendices’</w:t>
            </w:r>
            <w:r>
              <w:t xml:space="preserve"> text here.</w:t>
            </w:r>
          </w:p>
        </w:tc>
      </w:tr>
    </w:tbl>
    <w:p w:rsidR="002B3A9E" w:rsidRDefault="002B3A9E" w:rsidP="002B3A9E">
      <w:pPr>
        <w:pStyle w:val="Footer"/>
        <w:pBdr>
          <w:bottom w:val="single" w:sz="12" w:space="1" w:color="auto"/>
        </w:pBdr>
        <w:tabs>
          <w:tab w:val="clear" w:pos="4320"/>
          <w:tab w:val="clear" w:pos="8640"/>
          <w:tab w:val="left" w:pos="5040"/>
        </w:tabs>
        <w:ind w:right="360"/>
      </w:pPr>
    </w:p>
    <w:p w:rsidR="006A7D2E" w:rsidRDefault="006A7D2E" w:rsidP="00170587">
      <w:pPr>
        <w:pStyle w:val="Footer"/>
        <w:pBdr>
          <w:bottom w:val="single" w:sz="12" w:space="1" w:color="auto"/>
        </w:pBdr>
        <w:tabs>
          <w:tab w:val="clear" w:pos="4320"/>
          <w:tab w:val="clear" w:pos="8640"/>
          <w:tab w:val="left" w:pos="5040"/>
        </w:tabs>
        <w:ind w:right="360"/>
      </w:pPr>
    </w:p>
    <w:p w:rsidR="00030548" w:rsidRDefault="00C22B65" w:rsidP="00C22B65">
      <w:pPr>
        <w:pStyle w:val="Footer"/>
        <w:tabs>
          <w:tab w:val="clear" w:pos="4320"/>
          <w:tab w:val="clear" w:pos="8640"/>
          <w:tab w:val="left" w:pos="5040"/>
        </w:tabs>
        <w:spacing w:before="120" w:after="120"/>
        <w:ind w:right="360"/>
        <w:jc w:val="center"/>
        <w:rPr>
          <w:b/>
          <w:smallCaps/>
        </w:rPr>
      </w:pPr>
      <w:r>
        <w:rPr>
          <w:b/>
          <w:smallCaps/>
        </w:rPr>
        <w:lastRenderedPageBreak/>
        <w:t>A Sample Structured Abstract 1</w:t>
      </w:r>
    </w:p>
    <w:tbl>
      <w:tblPr>
        <w:tblStyle w:val="TableGrid"/>
        <w:tblW w:w="0" w:type="auto"/>
        <w:tblInd w:w="558" w:type="dxa"/>
        <w:tblLook w:val="04A0" w:firstRow="1" w:lastRow="0" w:firstColumn="1" w:lastColumn="0" w:noHBand="0" w:noVBand="1"/>
      </w:tblPr>
      <w:tblGrid>
        <w:gridCol w:w="9990"/>
      </w:tblGrid>
      <w:tr w:rsidR="00C22B65" w:rsidRPr="00BA439A" w:rsidTr="00E04491">
        <w:tc>
          <w:tcPr>
            <w:tcW w:w="9990" w:type="dxa"/>
          </w:tcPr>
          <w:p w:rsidR="00C22B65" w:rsidRPr="00E00292" w:rsidRDefault="00C22B65" w:rsidP="00C22B65">
            <w:pPr>
              <w:pStyle w:val="Footer"/>
              <w:tabs>
                <w:tab w:val="left" w:pos="5040"/>
              </w:tabs>
              <w:spacing w:before="120" w:after="120"/>
              <w:ind w:right="360"/>
              <w:rPr>
                <w:b/>
                <w:i/>
              </w:rPr>
            </w:pPr>
            <w:r w:rsidRPr="00E00292">
              <w:rPr>
                <w:b/>
              </w:rPr>
              <w:t xml:space="preserve">Title/Citation: </w:t>
            </w:r>
            <w:r w:rsidRPr="00E00292">
              <w:rPr>
                <w:b/>
                <w:i/>
              </w:rPr>
              <w:t>Improving Glycemic Management In Type 2 Diabetes: Case Studies</w:t>
            </w:r>
          </w:p>
          <w:p w:rsidR="00C22B65" w:rsidRDefault="00C22B65" w:rsidP="00E00292">
            <w:pPr>
              <w:pStyle w:val="Footer"/>
              <w:tabs>
                <w:tab w:val="left" w:pos="5040"/>
              </w:tabs>
              <w:spacing w:before="120" w:after="120"/>
              <w:ind w:right="360"/>
              <w:jc w:val="center"/>
            </w:pPr>
            <w:r>
              <w:t>www.XXX.XXX.edu/improvingglycemicmanagement</w:t>
            </w:r>
          </w:p>
          <w:p w:rsidR="00C22B65" w:rsidRDefault="00C22B65" w:rsidP="00C22B65">
            <w:pPr>
              <w:pStyle w:val="Footer"/>
              <w:tabs>
                <w:tab w:val="left" w:pos="5040"/>
              </w:tabs>
              <w:spacing w:before="120" w:after="120"/>
              <w:ind w:right="360"/>
            </w:pPr>
            <w:r w:rsidRPr="00E00292">
              <w:rPr>
                <w:b/>
              </w:rPr>
              <w:t>Format</w:t>
            </w:r>
            <w:r>
              <w:t xml:space="preserve"> web-based CME program with multiple components.</w:t>
            </w:r>
          </w:p>
          <w:p w:rsidR="00C22B65" w:rsidRDefault="00C22B65" w:rsidP="00C22B65">
            <w:pPr>
              <w:pStyle w:val="Footer"/>
              <w:tabs>
                <w:tab w:val="left" w:pos="5040"/>
              </w:tabs>
              <w:spacing w:before="120" w:after="120"/>
              <w:ind w:right="360"/>
            </w:pPr>
            <w:r w:rsidRPr="00E00292">
              <w:rPr>
                <w:b/>
              </w:rPr>
              <w:t>Goals/Learning Objectives</w:t>
            </w:r>
            <w:r>
              <w:t xml:space="preserve"> To stress the importance of timely therapeutic intervention for the patient with Type 2 diabetes. At the conclusion of the activity, the participant should be able to describe and identify: the clinical data including laboratory results as they relate to pathophysiologic processes; the pathophysiologic defects underlying the development of Type 2 diabetes; and the temporal progression of the disease.</w:t>
            </w:r>
          </w:p>
          <w:p w:rsidR="00C22B65" w:rsidRDefault="00C22B65" w:rsidP="00C22B65">
            <w:pPr>
              <w:pStyle w:val="Footer"/>
              <w:tabs>
                <w:tab w:val="left" w:pos="5040"/>
              </w:tabs>
              <w:spacing w:before="120" w:after="120"/>
              <w:ind w:right="360"/>
            </w:pPr>
            <w:r w:rsidRPr="00E00292">
              <w:rPr>
                <w:b/>
              </w:rPr>
              <w:t>Content</w:t>
            </w:r>
            <w:r>
              <w:t xml:space="preserve"> Highlights the importance of timely therapeutic intervention for the patient with Type 2 diabetes. Activity uses a case study approach to demonstrate the importance of aggressive glycemic control and risk complication management. Appropriate therapeutic interventions are also presented. This activity was originally presented live in New York City in May 2003.</w:t>
            </w:r>
          </w:p>
          <w:p w:rsidR="00C22B65" w:rsidRDefault="00C22B65" w:rsidP="00C22B65">
            <w:pPr>
              <w:pStyle w:val="Footer"/>
              <w:tabs>
                <w:tab w:val="left" w:pos="5040"/>
              </w:tabs>
              <w:spacing w:before="120" w:after="120"/>
              <w:ind w:right="360"/>
            </w:pPr>
            <w:r w:rsidRPr="00E00292">
              <w:rPr>
                <w:b/>
              </w:rPr>
              <w:t>Audience</w:t>
            </w:r>
            <w:r>
              <w:t xml:space="preserve"> Endocrinologists, primary care physicians and diabetologists, including nurses and pharmacists, who treat patients with Type 2 diabetes.</w:t>
            </w:r>
          </w:p>
          <w:p w:rsidR="00C22B65" w:rsidRDefault="00C22B65" w:rsidP="00C22B65">
            <w:pPr>
              <w:pStyle w:val="Footer"/>
              <w:tabs>
                <w:tab w:val="left" w:pos="5040"/>
              </w:tabs>
              <w:spacing w:before="120" w:after="120"/>
              <w:ind w:right="360"/>
            </w:pPr>
            <w:r w:rsidRPr="00E00292">
              <w:rPr>
                <w:b/>
              </w:rPr>
              <w:t xml:space="preserve">Size </w:t>
            </w:r>
            <w:r>
              <w:t>Components: A pre-test evaluation, 3 lecture presentations, a question-answer session, online references, and a post-test evaluation. Contact time: approximately 1.75 hours required to complete entire program.</w:t>
            </w:r>
          </w:p>
          <w:p w:rsidR="00C22B65" w:rsidRDefault="00E00292" w:rsidP="00C22B65">
            <w:pPr>
              <w:pStyle w:val="Footer"/>
              <w:tabs>
                <w:tab w:val="left" w:pos="5040"/>
              </w:tabs>
              <w:spacing w:before="120" w:after="120"/>
              <w:ind w:right="360"/>
            </w:pPr>
            <w:r w:rsidRPr="00E00292">
              <w:rPr>
                <w:b/>
              </w:rPr>
              <w:t>My Roles</w:t>
            </w:r>
            <w:r>
              <w:t xml:space="preserve"> </w:t>
            </w:r>
            <w:r w:rsidR="00CB05BA">
              <w:t>(</w:t>
            </w:r>
            <w:r w:rsidR="00C22B65">
              <w:t>1) course director and a speaker at the original CME activity, (2) developing the content for presentation, (3) requested that the presentations be made into an online resource, (4) advised in the development of the website, and (5) key player in the publicity effort to let the diabetes community know about this educational resource. Other contributors included 2 speakers, an evaluation expert, a peer reviewer, programmers, graphic designers, and database managers.</w:t>
            </w:r>
          </w:p>
          <w:p w:rsidR="00C22B65" w:rsidRDefault="00C22B65" w:rsidP="00C22B65">
            <w:pPr>
              <w:pStyle w:val="Footer"/>
              <w:tabs>
                <w:tab w:val="left" w:pos="5040"/>
              </w:tabs>
              <w:spacing w:before="120" w:after="120"/>
              <w:ind w:right="360"/>
            </w:pPr>
            <w:r w:rsidRPr="00E00292">
              <w:rPr>
                <w:b/>
              </w:rPr>
              <w:t>Methods</w:t>
            </w:r>
            <w:r>
              <w:t xml:space="preserve"> Modified original conference presentations into interactive online educational activity.</w:t>
            </w:r>
          </w:p>
          <w:p w:rsidR="00C22B65" w:rsidRDefault="00C22B65" w:rsidP="00C22B65">
            <w:pPr>
              <w:pStyle w:val="Footer"/>
              <w:tabs>
                <w:tab w:val="left" w:pos="5040"/>
              </w:tabs>
              <w:spacing w:before="120" w:after="120"/>
              <w:ind w:right="360"/>
            </w:pPr>
            <w:r w:rsidRPr="00E00292">
              <w:rPr>
                <w:b/>
              </w:rPr>
              <w:t>Peer Review</w:t>
            </w:r>
            <w:r>
              <w:t xml:space="preserve"> Prior to its launch in June 2003, this educational activity was reviewed by:  John Doe,</w:t>
            </w:r>
            <w:r w:rsidR="00E00292">
              <w:t xml:space="preserve"> DO, Assistant Professor, XXX. C</w:t>
            </w:r>
            <w:r>
              <w:t>ontent will be reviewed again in June 2004.</w:t>
            </w:r>
          </w:p>
          <w:p w:rsidR="00C22B65" w:rsidRDefault="00C22B65" w:rsidP="00C22B65">
            <w:pPr>
              <w:pStyle w:val="Footer"/>
              <w:tabs>
                <w:tab w:val="left" w:pos="5040"/>
              </w:tabs>
              <w:spacing w:before="120" w:after="120"/>
              <w:ind w:right="360"/>
            </w:pPr>
            <w:r w:rsidRPr="00E00292">
              <w:rPr>
                <w:b/>
              </w:rPr>
              <w:t>Usage Statistics</w:t>
            </w:r>
            <w:r w:rsidR="00E00292">
              <w:t xml:space="preserve"> S</w:t>
            </w:r>
            <w:r>
              <w:t>ince it went live online in June of 2003, this site has had 816 visitors. Of these, 523 people have worked through the entire site and 244 doctors have completed and submitted the post-test evaluation form n</w:t>
            </w:r>
            <w:r w:rsidR="00E00292">
              <w:t>ecessary to receive CME credit.</w:t>
            </w:r>
          </w:p>
          <w:p w:rsidR="00C22B65" w:rsidRDefault="00C22B65" w:rsidP="00C22B65">
            <w:pPr>
              <w:pStyle w:val="Footer"/>
              <w:tabs>
                <w:tab w:val="left" w:pos="5040"/>
              </w:tabs>
              <w:spacing w:before="120" w:after="120"/>
              <w:ind w:right="360"/>
            </w:pPr>
            <w:r w:rsidRPr="00E00292">
              <w:rPr>
                <w:b/>
              </w:rPr>
              <w:t>Ratings of Learners</w:t>
            </w:r>
            <w:r>
              <w:t xml:space="preserve"> 10 questions incorporated into the online post-test to assess learners’ perceptions of the educational activity. (e.g.: How [if at all] has your mastery of the content changed as a result of this activity?) Results indicate positive learner perception (i.e., &gt;4.2 on a 5 point scale). </w:t>
            </w:r>
            <w:r w:rsidR="00E00292">
              <w:t>See Appendix A for details.</w:t>
            </w:r>
          </w:p>
          <w:p w:rsidR="00C22B65" w:rsidRPr="00C87066" w:rsidRDefault="00C22B65" w:rsidP="00E00292">
            <w:pPr>
              <w:pStyle w:val="Footer"/>
              <w:tabs>
                <w:tab w:val="left" w:pos="5040"/>
              </w:tabs>
              <w:spacing w:before="120" w:after="120"/>
              <w:ind w:right="360"/>
            </w:pPr>
            <w:r w:rsidRPr="00E00292">
              <w:rPr>
                <w:b/>
              </w:rPr>
              <w:t>Ratings of Peers</w:t>
            </w:r>
            <w:r>
              <w:t xml:space="preserve"> </w:t>
            </w:r>
            <w:r w:rsidR="004D38FE">
              <w:t xml:space="preserve"> </w:t>
            </w:r>
            <w:r>
              <w:t>As part of the evaluation process, feedback was solicited from two members of the Baylor faculty who were typical of the user audience and not involved in the development of this program. Letters written by these faculty that include their qualitative assessment of the website have been included in Appendix B.</w:t>
            </w:r>
          </w:p>
        </w:tc>
      </w:tr>
    </w:tbl>
    <w:p w:rsidR="00C22B65" w:rsidRDefault="00C22B65" w:rsidP="00C22B65">
      <w:pPr>
        <w:pStyle w:val="Footer"/>
        <w:tabs>
          <w:tab w:val="left" w:pos="5040"/>
        </w:tabs>
        <w:spacing w:before="120" w:after="120"/>
        <w:ind w:right="360"/>
      </w:pPr>
    </w:p>
    <w:sectPr w:rsidR="00C22B65" w:rsidSect="00947DF0">
      <w:footerReference w:type="even" r:id="rId14"/>
      <w:footerReference w:type="default" r:id="rId15"/>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8BC" w:rsidRDefault="009528BC" w:rsidP="00947DF0">
      <w:r>
        <w:separator/>
      </w:r>
    </w:p>
  </w:endnote>
  <w:endnote w:type="continuationSeparator" w:id="0">
    <w:p w:rsidR="009528BC" w:rsidRDefault="009528BC" w:rsidP="0094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357" w:rsidRDefault="00AB19F2" w:rsidP="00947DF0">
    <w:pPr>
      <w:pStyle w:val="Footer"/>
      <w:framePr w:wrap="around" w:vAnchor="text" w:hAnchor="margin" w:xAlign="right" w:y="1"/>
      <w:rPr>
        <w:rStyle w:val="PageNumber"/>
      </w:rPr>
    </w:pPr>
    <w:r>
      <w:rPr>
        <w:rStyle w:val="PageNumber"/>
      </w:rPr>
      <w:fldChar w:fldCharType="begin"/>
    </w:r>
    <w:r w:rsidR="00590357">
      <w:rPr>
        <w:rStyle w:val="PageNumber"/>
      </w:rPr>
      <w:instrText xml:space="preserve">PAGE  </w:instrText>
    </w:r>
    <w:r>
      <w:rPr>
        <w:rStyle w:val="PageNumber"/>
      </w:rPr>
      <w:fldChar w:fldCharType="end"/>
    </w:r>
  </w:p>
  <w:p w:rsidR="00590357" w:rsidRDefault="00590357" w:rsidP="00947D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357" w:rsidRDefault="00590357" w:rsidP="00947DF0">
    <w:pPr>
      <w:pStyle w:val="Footer"/>
      <w:framePr w:wrap="around" w:vAnchor="text" w:hAnchor="margin" w:xAlign="right" w:y="1"/>
      <w:rPr>
        <w:rStyle w:val="PageNumber"/>
      </w:rPr>
    </w:pPr>
    <w:r>
      <w:rPr>
        <w:rStyle w:val="PageNumber"/>
      </w:rPr>
      <w:t xml:space="preserve">Page | </w:t>
    </w:r>
    <w:r w:rsidR="00AB19F2">
      <w:rPr>
        <w:rStyle w:val="PageNumber"/>
      </w:rPr>
      <w:fldChar w:fldCharType="begin"/>
    </w:r>
    <w:r>
      <w:rPr>
        <w:rStyle w:val="PageNumber"/>
      </w:rPr>
      <w:instrText xml:space="preserve">PAGE  </w:instrText>
    </w:r>
    <w:r w:rsidR="00AB19F2">
      <w:rPr>
        <w:rStyle w:val="PageNumber"/>
      </w:rPr>
      <w:fldChar w:fldCharType="separate"/>
    </w:r>
    <w:r w:rsidR="002872BD">
      <w:rPr>
        <w:rStyle w:val="PageNumber"/>
        <w:noProof/>
      </w:rPr>
      <w:t>1</w:t>
    </w:r>
    <w:r w:rsidR="00AB19F2">
      <w:rPr>
        <w:rStyle w:val="PageNumber"/>
      </w:rPr>
      <w:fldChar w:fldCharType="end"/>
    </w:r>
  </w:p>
  <w:p w:rsidR="00590357" w:rsidRDefault="00590357" w:rsidP="00947DF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8BC" w:rsidRDefault="009528BC" w:rsidP="00947DF0">
      <w:r>
        <w:separator/>
      </w:r>
    </w:p>
  </w:footnote>
  <w:footnote w:type="continuationSeparator" w:id="0">
    <w:p w:rsidR="009528BC" w:rsidRDefault="009528BC" w:rsidP="00947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32479"/>
    <w:multiLevelType w:val="hybridMultilevel"/>
    <w:tmpl w:val="FFEE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D516AB"/>
    <w:multiLevelType w:val="hybridMultilevel"/>
    <w:tmpl w:val="848441E4"/>
    <w:lvl w:ilvl="0" w:tplc="5D608CCE">
      <w:start w:val="1"/>
      <w:numFmt w:val="bullet"/>
      <w:lvlText w:val=""/>
      <w:lvlJc w:val="left"/>
      <w:pPr>
        <w:tabs>
          <w:tab w:val="num" w:pos="360"/>
        </w:tabs>
        <w:ind w:left="360" w:hanging="360"/>
      </w:pPr>
      <w:rPr>
        <w:rFonts w:ascii="Wingdings" w:hAnsi="Wingdings" w:hint="default"/>
        <w:sz w:val="28"/>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C490B17"/>
    <w:multiLevelType w:val="hybridMultilevel"/>
    <w:tmpl w:val="6436C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F0"/>
    <w:rsid w:val="00030548"/>
    <w:rsid w:val="00042C80"/>
    <w:rsid w:val="00091862"/>
    <w:rsid w:val="0009612F"/>
    <w:rsid w:val="000C4F22"/>
    <w:rsid w:val="000E3E6A"/>
    <w:rsid w:val="00170587"/>
    <w:rsid w:val="001E28CF"/>
    <w:rsid w:val="00204AE5"/>
    <w:rsid w:val="00285D93"/>
    <w:rsid w:val="002867B2"/>
    <w:rsid w:val="002872BD"/>
    <w:rsid w:val="002B3A9E"/>
    <w:rsid w:val="00304A4C"/>
    <w:rsid w:val="00323CD0"/>
    <w:rsid w:val="003856AF"/>
    <w:rsid w:val="00394FAB"/>
    <w:rsid w:val="003B3C9C"/>
    <w:rsid w:val="003E5DD3"/>
    <w:rsid w:val="003F577F"/>
    <w:rsid w:val="00485AC9"/>
    <w:rsid w:val="004A1737"/>
    <w:rsid w:val="004D38FE"/>
    <w:rsid w:val="005745E7"/>
    <w:rsid w:val="00590357"/>
    <w:rsid w:val="00630DF2"/>
    <w:rsid w:val="00664689"/>
    <w:rsid w:val="00686C22"/>
    <w:rsid w:val="006A7D2E"/>
    <w:rsid w:val="00704054"/>
    <w:rsid w:val="0075008A"/>
    <w:rsid w:val="007662F0"/>
    <w:rsid w:val="007708C4"/>
    <w:rsid w:val="007C1614"/>
    <w:rsid w:val="007D36DF"/>
    <w:rsid w:val="00837FBE"/>
    <w:rsid w:val="00947DF0"/>
    <w:rsid w:val="009528BC"/>
    <w:rsid w:val="009736BA"/>
    <w:rsid w:val="00976A30"/>
    <w:rsid w:val="009F6174"/>
    <w:rsid w:val="00A06D84"/>
    <w:rsid w:val="00AB0351"/>
    <w:rsid w:val="00AB19F2"/>
    <w:rsid w:val="00AC5646"/>
    <w:rsid w:val="00AF4F71"/>
    <w:rsid w:val="00B00A4B"/>
    <w:rsid w:val="00B13D97"/>
    <w:rsid w:val="00B622A5"/>
    <w:rsid w:val="00B72371"/>
    <w:rsid w:val="00BA42BE"/>
    <w:rsid w:val="00BA439A"/>
    <w:rsid w:val="00BF41D7"/>
    <w:rsid w:val="00C15A15"/>
    <w:rsid w:val="00C22B65"/>
    <w:rsid w:val="00C87066"/>
    <w:rsid w:val="00C9282E"/>
    <w:rsid w:val="00CB05BA"/>
    <w:rsid w:val="00D00C82"/>
    <w:rsid w:val="00D373AE"/>
    <w:rsid w:val="00E00292"/>
    <w:rsid w:val="00E046C5"/>
    <w:rsid w:val="00E3690F"/>
    <w:rsid w:val="00E7659C"/>
    <w:rsid w:val="00E87B2D"/>
    <w:rsid w:val="00EE6EB5"/>
    <w:rsid w:val="00F25C54"/>
    <w:rsid w:val="00F91FEB"/>
    <w:rsid w:val="00FB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1331061-A296-4029-B27C-69A179E6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7DF0"/>
    <w:pPr>
      <w:tabs>
        <w:tab w:val="center" w:pos="4320"/>
        <w:tab w:val="right" w:pos="8640"/>
      </w:tabs>
    </w:pPr>
  </w:style>
  <w:style w:type="character" w:customStyle="1" w:styleId="FooterChar">
    <w:name w:val="Footer Char"/>
    <w:basedOn w:val="DefaultParagraphFont"/>
    <w:link w:val="Footer"/>
    <w:uiPriority w:val="99"/>
    <w:rsid w:val="00947DF0"/>
  </w:style>
  <w:style w:type="character" w:styleId="PageNumber">
    <w:name w:val="page number"/>
    <w:basedOn w:val="DefaultParagraphFont"/>
    <w:uiPriority w:val="99"/>
    <w:semiHidden/>
    <w:unhideWhenUsed/>
    <w:rsid w:val="00947DF0"/>
  </w:style>
  <w:style w:type="paragraph" w:styleId="Header">
    <w:name w:val="header"/>
    <w:basedOn w:val="Normal"/>
    <w:link w:val="HeaderChar"/>
    <w:unhideWhenUsed/>
    <w:rsid w:val="00947DF0"/>
    <w:pPr>
      <w:tabs>
        <w:tab w:val="center" w:pos="4320"/>
        <w:tab w:val="right" w:pos="8640"/>
      </w:tabs>
    </w:pPr>
  </w:style>
  <w:style w:type="character" w:customStyle="1" w:styleId="HeaderChar">
    <w:name w:val="Header Char"/>
    <w:basedOn w:val="DefaultParagraphFont"/>
    <w:link w:val="Header"/>
    <w:uiPriority w:val="99"/>
    <w:rsid w:val="00947DF0"/>
  </w:style>
  <w:style w:type="table" w:styleId="TableGrid">
    <w:name w:val="Table Grid"/>
    <w:basedOn w:val="TableNormal"/>
    <w:uiPriority w:val="59"/>
    <w:rsid w:val="00D00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0C82"/>
    <w:rPr>
      <w:color w:val="0000FF" w:themeColor="hyperlink"/>
      <w:u w:val="single"/>
    </w:rPr>
  </w:style>
  <w:style w:type="paragraph" w:customStyle="1" w:styleId="entry">
    <w:name w:val="entry"/>
    <w:basedOn w:val="Normal"/>
    <w:rsid w:val="00D373AE"/>
    <w:pPr>
      <w:spacing w:before="60"/>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cm.edu/fac-ed/awards/distinguished/enduring%20materials/Example%204%20-%20MD%20in%20Clinical%20Department%20vs%202.do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cm.edu/fac-ed/awards/distinguished/enduring%20materials/Example%203%20-%20PhD%20in%20Basic%20Science%20Department.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cm.edu/fac-ed/awards/distinguished/enduring%20materials/Example%202%20-%20MD%20in%20Basic%20Science.doc"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bcm.edu/fac-ed/awards/distinguished/enduring%20materials/Example%201%20-%20PhD%20in%20Clinical.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nformationFor xmlns="587f262b-6b3a-4f94-9532-c5c6373c46e1"/>
    <DisplayLocation xmlns="41fade04-bf96-4a2f-b96b-417447ea024e"/>
    <AACOMTopics xmlns="41fade04-bf96-4a2f-b96b-417447ea024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75DBAEB7B46D4788E71BD15840315B" ma:contentTypeVersion="1" ma:contentTypeDescription="Create a new document." ma:contentTypeScope="" ma:versionID="7924add69de4be956b4a92ccb996d70e">
  <xsd:schema xmlns:xsd="http://www.w3.org/2001/XMLSchema" xmlns:p="http://schemas.microsoft.com/office/2006/metadata/properties" xmlns:ns1="http://schemas.microsoft.com/sharepoint/v3" xmlns:ns2="41fade04-bf96-4a2f-b96b-417447ea024e" xmlns:ns3="587f262b-6b3a-4f94-9532-c5c6373c46e1" targetNamespace="http://schemas.microsoft.com/office/2006/metadata/properties" ma:root="true" ma:fieldsID="316255d80b7505b9959bfb9dbba2de32" ns1:_="" ns2:_="" ns3:_="">
    <xsd:import namespace="http://schemas.microsoft.com/sharepoint/v3"/>
    <xsd:import namespace="41fade04-bf96-4a2f-b96b-417447ea024e"/>
    <xsd:import namespace="587f262b-6b3a-4f94-9532-c5c6373c46e1"/>
    <xsd:element name="properties">
      <xsd:complexType>
        <xsd:sequence>
          <xsd:element name="documentManagement">
            <xsd:complexType>
              <xsd:all>
                <xsd:element ref="ns2:AACOMTopics" minOccurs="0"/>
                <xsd:element ref="ns3:InformationFor" minOccurs="0"/>
                <xsd:element ref="ns2:DisplayLocation"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1fade04-bf96-4a2f-b96b-417447ea024e" elementFormDefault="qualified">
    <xsd:import namespace="http://schemas.microsoft.com/office/2006/documentManagement/types"/>
    <xsd:element name="AACOMTopics" ma:index="8" nillable="true" ma:displayName="AACOMTopics" ma:internalName="AACOMTopics">
      <xsd:complexType>
        <xsd:complexContent>
          <xsd:extension base="dms:MultiChoice">
            <xsd:sequence>
              <xsd:element name="Value" maxOccurs="unbounded" minOccurs="0" nillable="true">
                <xsd:simpleType>
                  <xsd:restriction base="dms:Choice">
                    <xsd:enumeration value="Administrative Issues"/>
                    <xsd:enumeration value="Assessment"/>
                    <xsd:enumeration value="Cognitive Science"/>
                    <xsd:enumeration value="Curriculum"/>
                    <xsd:enumeration value="Faculty Development"/>
                    <xsd:enumeration value="Instructional Technology"/>
                    <xsd:enumeration value="Pedagogy"/>
                    <xsd:enumeration value="Research"/>
                    <xsd:enumeration value="Research Methodology"/>
                    <xsd:enumeration value="- - - - - - -"/>
                    <xsd:enumeration value="Frank Papa"/>
                    <xsd:enumeration value="Hershey Bell"/>
                    <xsd:enumeration value="Linda Heun"/>
                    <xsd:enumeration value="Scott Helf"/>
                  </xsd:restriction>
                </xsd:simpleType>
              </xsd:element>
            </xsd:sequence>
          </xsd:extension>
        </xsd:complexContent>
      </xsd:complexType>
    </xsd:element>
    <xsd:element name="DisplayLocation" ma:index="10" nillable="true" ma:displayName="DisplayLocation" ma:default="" ma:internalName="DisplayLocation">
      <xsd:complexType>
        <xsd:complexContent>
          <xsd:extension base="dms:MultiChoice">
            <xsd:sequence>
              <xsd:element name="Value" maxOccurs="unbounded" minOccurs="0" nillable="true">
                <xsd:simpleType>
                  <xsd:restriction base="dms:Choice">
                    <xsd:enumeration value="Advocacy – alerts"/>
                    <xsd:enumeration value="Advocacy – Top Issues"/>
                    <xsd:enumeration value="Advocacy – What’s Happening"/>
                    <xsd:enumeration value="Bookstore – New Release"/>
                    <xsd:enumeration value="Bookstore – Suggested Book"/>
                    <xsd:enumeration value="College Information Book"/>
                    <xsd:enumeration value="Fast Facts"/>
                    <xsd:enumeration value="Frequently Asked Questions"/>
                    <xsd:enumeration value="Home - Breaking News"/>
                    <xsd:enumeration value="Home - Of Special Interest"/>
                    <xsd:enumeration value="Inside OME"/>
                    <xsd:enumeration value="Newsroom"/>
                    <xsd:enumeration value="Programs and Events"/>
                  </xsd:restriction>
                </xsd:simpleType>
              </xsd:element>
            </xsd:sequence>
          </xsd:extension>
        </xsd:complexContent>
      </xsd:complexType>
    </xsd:element>
  </xsd:schema>
  <xsd:schema xmlns:xsd="http://www.w3.org/2001/XMLSchema" xmlns:dms="http://schemas.microsoft.com/office/2006/documentManagement/types" targetNamespace="587f262b-6b3a-4f94-9532-c5c6373c46e1" elementFormDefault="qualified">
    <xsd:import namespace="http://schemas.microsoft.com/office/2006/documentManagement/types"/>
    <xsd:element name="InformationFor" ma:index="9" nillable="true" ma:displayName="InformationFor" ma:default="" ma:internalName="InformationFor">
      <xsd:complexType>
        <xsd:complexContent>
          <xsd:extension base="dms:MultiChoice">
            <xsd:sequence>
              <xsd:element name="Value" maxOccurs="unbounded" minOccurs="0" nillable="true">
                <xsd:simpleType>
                  <xsd:restriction base="dms:Choice">
                    <xsd:enumeration value="Applicants"/>
                    <xsd:enumeration value="Medical Students"/>
                    <xsd:enumeration value="Medical Educators"/>
                    <xsd:enumeration value="Researchers"/>
                    <xsd:enumeration value="Administrators"/>
                    <xsd:enumeration value="Pre-Health Advisors"/>
                    <xsd:enumeration value="Media"/>
                    <xsd:enumeration value="General Public"/>
                    <xsd:enumeration value="AACOM Staff"/>
                    <xsd:enumeration value="Assembly of Presidents"/>
                    <xsd:enumeration value="Board of Deans"/>
                    <xsd:enumeration value="Council for Information and Technology"/>
                    <xsd:enumeration value="Council of Development and Alumni Relations"/>
                    <xsd:enumeration value="Council of Fiscal Officers"/>
                    <xsd:enumeration value="Council of Osteopathic Librarians"/>
                    <xsd:enumeration value="Council of Osteopathic Medical Admissions Officers"/>
                    <xsd:enumeration value="Council of Osteopathic Medical Student Services Officers"/>
                    <xsd:enumeration value="Council of Osteopathic Student Government Presidents"/>
                    <xsd:enumeration value="Council of Researchers"/>
                    <xsd:enumeration value="Council of Student Financial Aid Administrators"/>
                    <xsd:enumeration value="Educational Council on Osteopathic Principles"/>
                    <xsd:enumeration value="Marketing and Communications Advisory Council"/>
                    <xsd:enumeration value="Society of Osteopathic Medical Educators (SOM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9D4B25E-171F-4C1F-8E6C-5911B2267591}">
  <ds:schemaRefs>
    <ds:schemaRef ds:uri="http://purl.org/dc/elements/1.1/"/>
    <ds:schemaRef ds:uri="587f262b-6b3a-4f94-9532-c5c6373c46e1"/>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41fade04-bf96-4a2f-b96b-417447ea024e"/>
    <ds:schemaRef ds:uri="http://purl.org/dc/dcmitype/"/>
  </ds:schemaRefs>
</ds:datastoreItem>
</file>

<file path=customXml/itemProps2.xml><?xml version="1.0" encoding="utf-8"?>
<ds:datastoreItem xmlns:ds="http://schemas.openxmlformats.org/officeDocument/2006/customXml" ds:itemID="{FCE8A072-9E85-4A8B-985A-A8EE041D6FB2}">
  <ds:schemaRefs>
    <ds:schemaRef ds:uri="http://schemas.microsoft.com/sharepoint/v3/contenttype/forms"/>
  </ds:schemaRefs>
</ds:datastoreItem>
</file>

<file path=customXml/itemProps3.xml><?xml version="1.0" encoding="utf-8"?>
<ds:datastoreItem xmlns:ds="http://schemas.openxmlformats.org/officeDocument/2006/customXml" ds:itemID="{640F8C3F-C3DA-4A71-9238-65000865E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fade04-bf96-4a2f-b96b-417447ea024e"/>
    <ds:schemaRef ds:uri="587f262b-6b3a-4f94-9532-c5c6373c46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1261</Words>
  <Characters>7189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Development of Enduring Educational Materials 12-6-11</vt:lpstr>
    </vt:vector>
  </TitlesOfParts>
  <Company>DMU</Company>
  <LinksUpToDate>false</LinksUpToDate>
  <CharactersWithSpaces>8434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Enduring Educational Materials 12-6-11</dc:title>
  <dc:subject/>
  <dc:creator>Luke Mortensen</dc:creator>
  <cp:keywords/>
  <dc:description/>
  <cp:lastModifiedBy>Lisa Etienne</cp:lastModifiedBy>
  <cp:revision>2</cp:revision>
  <cp:lastPrinted>2011-12-06T17:03:00Z</cp:lastPrinted>
  <dcterms:created xsi:type="dcterms:W3CDTF">2014-07-17T14:25:00Z</dcterms:created>
  <dcterms:modified xsi:type="dcterms:W3CDTF">2014-07-17T14:25:00Z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0x010100DF75DBAEB7B46D4788E71BD15840315B</vt:lpwstr>
  </property>
</Properties>
</file>